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F4" w:rsidRPr="00AD081F" w:rsidRDefault="00C112F4" w:rsidP="00C112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2F2F2F"/>
          <w:sz w:val="28"/>
          <w:szCs w:val="28"/>
        </w:rPr>
      </w:pPr>
      <w:r w:rsidRPr="00AD081F">
        <w:rPr>
          <w:b/>
          <w:color w:val="2F2F2F"/>
          <w:sz w:val="28"/>
          <w:szCs w:val="28"/>
        </w:rPr>
        <w:t>Оценка профессиональных рисков</w:t>
      </w:r>
      <w:r w:rsidR="00134BD3" w:rsidRPr="00AD081F">
        <w:rPr>
          <w:b/>
          <w:color w:val="2F2F2F"/>
          <w:sz w:val="28"/>
          <w:szCs w:val="28"/>
        </w:rPr>
        <w:t xml:space="preserve">. </w:t>
      </w:r>
    </w:p>
    <w:p w:rsidR="00134BD3" w:rsidRPr="00C112F4" w:rsidRDefault="00134BD3" w:rsidP="00C112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2F2F2F"/>
        </w:rPr>
      </w:pPr>
    </w:p>
    <w:p w:rsidR="005442AD" w:rsidRPr="00AA6477" w:rsidRDefault="005442AD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 xml:space="preserve">С 1 января 2021 года в силу вступили Правила по охране труда при работе - Приказ Минтруда от 16.11.2020 </w:t>
      </w:r>
      <w:r w:rsidRPr="00AA64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477">
        <w:rPr>
          <w:rFonts w:ascii="Times New Roman" w:hAnsi="Times New Roman" w:cs="Times New Roman"/>
          <w:sz w:val="28"/>
          <w:szCs w:val="28"/>
        </w:rPr>
        <w:t xml:space="preserve"> 782н</w:t>
      </w:r>
      <w:proofErr w:type="gramStart"/>
      <w:r w:rsidRPr="00AA647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A6477">
        <w:rPr>
          <w:rFonts w:ascii="Times New Roman" w:hAnsi="Times New Roman" w:cs="Times New Roman"/>
          <w:sz w:val="28"/>
          <w:szCs w:val="28"/>
        </w:rPr>
        <w:t xml:space="preserve">огласно п. 4 Правил РБТД обязан проводить оценку профессиональных рисков в рамках процедуры управления </w:t>
      </w:r>
      <w:proofErr w:type="spellStart"/>
      <w:r w:rsidRPr="00AA6477">
        <w:rPr>
          <w:rFonts w:ascii="Times New Roman" w:hAnsi="Times New Roman" w:cs="Times New Roman"/>
          <w:sz w:val="28"/>
          <w:szCs w:val="28"/>
        </w:rPr>
        <w:t>профрисками</w:t>
      </w:r>
      <w:proofErr w:type="spellEnd"/>
      <w:r w:rsidRPr="00AA6477">
        <w:rPr>
          <w:rFonts w:ascii="Times New Roman" w:hAnsi="Times New Roman" w:cs="Times New Roman"/>
          <w:sz w:val="28"/>
          <w:szCs w:val="28"/>
        </w:rPr>
        <w:t>.</w:t>
      </w:r>
    </w:p>
    <w:p w:rsidR="00144070" w:rsidRPr="00AA6477" w:rsidRDefault="00C112F4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>Работодатель обязан обеспечить безопасность работника в рабочее время. Для этого выявить опасности, разработать меры управления ими, снизить риски.</w:t>
      </w:r>
    </w:p>
    <w:p w:rsidR="00144070" w:rsidRPr="00AA6477" w:rsidRDefault="00144070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>Работодатель обязан</w:t>
      </w:r>
      <w:r w:rsidRPr="00AA6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информировать работника о фактическом </w:t>
      </w:r>
      <w:proofErr w:type="spellStart"/>
      <w:r w:rsidRPr="00AA647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профриске</w:t>
      </w:r>
      <w:proofErr w:type="spellEnd"/>
      <w:r w:rsidRPr="00AA6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его рабочем месте и мерах, предпринимаемых работодателем по его снижению.</w:t>
      </w:r>
    </w:p>
    <w:p w:rsidR="00144070" w:rsidRPr="00AA6477" w:rsidRDefault="00144070" w:rsidP="00AD081F">
      <w:pPr>
        <w:pStyle w:val="a6"/>
        <w:ind w:firstLine="708"/>
        <w:jc w:val="both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AA6477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Цели оценки </w:t>
      </w:r>
      <w:proofErr w:type="spellStart"/>
      <w:r w:rsidRPr="00AA6477">
        <w:rPr>
          <w:rFonts w:ascii="Times New Roman" w:hAnsi="Times New Roman" w:cs="Times New Roman"/>
          <w:b/>
          <w:color w:val="2F2F2F"/>
          <w:sz w:val="28"/>
          <w:szCs w:val="28"/>
        </w:rPr>
        <w:t>профрисков</w:t>
      </w:r>
      <w:proofErr w:type="spellEnd"/>
      <w:r w:rsidRPr="00AA6477">
        <w:rPr>
          <w:rFonts w:ascii="Times New Roman" w:hAnsi="Times New Roman" w:cs="Times New Roman"/>
          <w:b/>
          <w:color w:val="2F2F2F"/>
          <w:sz w:val="28"/>
          <w:szCs w:val="28"/>
        </w:rPr>
        <w:t>:</w:t>
      </w:r>
    </w:p>
    <w:p w:rsidR="0074009E" w:rsidRPr="00AA6477" w:rsidRDefault="00AA6477" w:rsidP="00AD081F">
      <w:pPr>
        <w:pStyle w:val="a6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>-</w:t>
      </w:r>
      <w:r w:rsidR="0074009E" w:rsidRPr="00AA6477">
        <w:rPr>
          <w:rFonts w:ascii="Times New Roman" w:hAnsi="Times New Roman" w:cs="Times New Roman"/>
          <w:color w:val="2F2F2F"/>
          <w:sz w:val="28"/>
          <w:szCs w:val="28"/>
        </w:rPr>
        <w:t>Определение потенциальной угрозы, имеющейся в самом рабочем процессе;</w:t>
      </w:r>
    </w:p>
    <w:p w:rsidR="0074009E" w:rsidRPr="00AA6477" w:rsidRDefault="00AA6477" w:rsidP="00AD081F">
      <w:pPr>
        <w:pStyle w:val="a6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>-</w:t>
      </w:r>
      <w:r w:rsidR="0074009E" w:rsidRPr="00AA6477">
        <w:rPr>
          <w:rFonts w:ascii="Times New Roman" w:hAnsi="Times New Roman" w:cs="Times New Roman"/>
          <w:color w:val="2F2F2F"/>
          <w:sz w:val="28"/>
          <w:szCs w:val="28"/>
        </w:rPr>
        <w:t>Актуализация перечня мероприятий, необходимых для обеспечения безопасности и сохранности здоровья работников;</w:t>
      </w:r>
    </w:p>
    <w:p w:rsidR="0074009E" w:rsidRPr="00AA6477" w:rsidRDefault="00AA6477" w:rsidP="00AD081F">
      <w:pPr>
        <w:pStyle w:val="a6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>-</w:t>
      </w:r>
      <w:r w:rsidR="0074009E" w:rsidRPr="00AA6477">
        <w:rPr>
          <w:rFonts w:ascii="Times New Roman" w:hAnsi="Times New Roman" w:cs="Times New Roman"/>
          <w:color w:val="2F2F2F"/>
          <w:sz w:val="28"/>
          <w:szCs w:val="28"/>
        </w:rPr>
        <w:t>Выбор правильного оборудования и материалов для работы;</w:t>
      </w:r>
    </w:p>
    <w:p w:rsidR="0074009E" w:rsidRPr="00AA6477" w:rsidRDefault="00AA6477" w:rsidP="00AD081F">
      <w:pPr>
        <w:pStyle w:val="a6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>-</w:t>
      </w:r>
      <w:r w:rsidR="0074009E" w:rsidRPr="00AA6477">
        <w:rPr>
          <w:rFonts w:ascii="Times New Roman" w:hAnsi="Times New Roman" w:cs="Times New Roman"/>
          <w:color w:val="2F2F2F"/>
          <w:sz w:val="28"/>
          <w:szCs w:val="28"/>
        </w:rPr>
        <w:t>Проверка эффективности осуществляемых мероприятий по охране труда;</w:t>
      </w:r>
    </w:p>
    <w:p w:rsidR="00C112F4" w:rsidRPr="00AA6477" w:rsidRDefault="00AA6477" w:rsidP="00AD08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>-</w:t>
      </w:r>
      <w:r w:rsidR="0074009E" w:rsidRPr="00AA6477">
        <w:rPr>
          <w:rFonts w:ascii="Times New Roman" w:hAnsi="Times New Roman" w:cs="Times New Roman"/>
          <w:color w:val="2F2F2F"/>
          <w:sz w:val="28"/>
          <w:szCs w:val="28"/>
        </w:rPr>
        <w:t>Обеспечение превентивных мер по сохранности здоровья и обеспечению безопасности работников.</w:t>
      </w:r>
    </w:p>
    <w:p w:rsidR="005A0BAA" w:rsidRPr="00AA6477" w:rsidRDefault="005A0BAA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>Процедура выявлени</w:t>
      </w:r>
      <w:r w:rsidR="001426DB" w:rsidRPr="00AA6477">
        <w:rPr>
          <w:rFonts w:ascii="Times New Roman" w:hAnsi="Times New Roman" w:cs="Times New Roman"/>
          <w:sz w:val="28"/>
          <w:szCs w:val="28"/>
        </w:rPr>
        <w:t>я</w:t>
      </w:r>
      <w:r w:rsidRPr="00AA6477">
        <w:rPr>
          <w:rFonts w:ascii="Times New Roman" w:hAnsi="Times New Roman" w:cs="Times New Roman"/>
          <w:sz w:val="28"/>
          <w:szCs w:val="28"/>
        </w:rPr>
        <w:t xml:space="preserve"> опасностей и оценк</w:t>
      </w:r>
      <w:r w:rsidR="001426DB" w:rsidRPr="00AA6477">
        <w:rPr>
          <w:rFonts w:ascii="Times New Roman" w:hAnsi="Times New Roman" w:cs="Times New Roman"/>
          <w:sz w:val="28"/>
          <w:szCs w:val="28"/>
        </w:rPr>
        <w:t>и</w:t>
      </w:r>
      <w:r w:rsidRPr="00AA6477">
        <w:rPr>
          <w:rFonts w:ascii="Times New Roman" w:hAnsi="Times New Roman" w:cs="Times New Roman"/>
          <w:sz w:val="28"/>
          <w:szCs w:val="28"/>
        </w:rPr>
        <w:t xml:space="preserve"> уровней профессиональных рисков является обязател</w:t>
      </w:r>
      <w:r w:rsidR="00315CC9" w:rsidRPr="00AA6477">
        <w:rPr>
          <w:rFonts w:ascii="Times New Roman" w:hAnsi="Times New Roman" w:cs="Times New Roman"/>
          <w:sz w:val="28"/>
          <w:szCs w:val="28"/>
        </w:rPr>
        <w:t>ьной для каждого работодателя в</w:t>
      </w:r>
      <w:r w:rsidRPr="00AA6477">
        <w:rPr>
          <w:rFonts w:ascii="Times New Roman" w:hAnsi="Times New Roman" w:cs="Times New Roman"/>
          <w:sz w:val="28"/>
          <w:szCs w:val="28"/>
        </w:rPr>
        <w:t>не зависимости от сферы и вида деятельности</w:t>
      </w:r>
      <w:r w:rsidR="00C112F4" w:rsidRPr="00AA6477">
        <w:rPr>
          <w:rFonts w:ascii="Times New Roman" w:hAnsi="Times New Roman" w:cs="Times New Roman"/>
          <w:sz w:val="28"/>
          <w:szCs w:val="28"/>
        </w:rPr>
        <w:t>, вне зависимости от численности</w:t>
      </w:r>
      <w:r w:rsidR="00315CC9" w:rsidRPr="00AA6477">
        <w:rPr>
          <w:rFonts w:ascii="Times New Roman" w:hAnsi="Times New Roman" w:cs="Times New Roman"/>
          <w:sz w:val="28"/>
          <w:szCs w:val="28"/>
        </w:rPr>
        <w:t>.</w:t>
      </w:r>
    </w:p>
    <w:p w:rsidR="007C7A98" w:rsidRPr="00AA6477" w:rsidRDefault="007C7A98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Управление профессиональными рисками - </w:t>
      </w:r>
      <w:r w:rsidRPr="00AA647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</w:t>
      </w:r>
      <w:proofErr w:type="spellStart"/>
      <w:r w:rsidRPr="00AA647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рисков</w:t>
      </w:r>
      <w:r w:rsidR="00AA647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</w:t>
      </w:r>
      <w:proofErr w:type="spellEnd"/>
    </w:p>
    <w:p w:rsidR="00C112F4" w:rsidRPr="00AA6477" w:rsidRDefault="001426DB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C3CDE" w:rsidRPr="00AA6477">
        <w:rPr>
          <w:rFonts w:ascii="Times New Roman" w:hAnsi="Times New Roman" w:cs="Times New Roman"/>
          <w:sz w:val="28"/>
          <w:szCs w:val="28"/>
        </w:rPr>
        <w:t>212 ТК РФ</w:t>
      </w:r>
      <w:r w:rsidRPr="00AA6477">
        <w:rPr>
          <w:rFonts w:ascii="Times New Roman" w:hAnsi="Times New Roman" w:cs="Times New Roman"/>
          <w:sz w:val="28"/>
          <w:szCs w:val="28"/>
        </w:rPr>
        <w:t xml:space="preserve"> в каждой организации должно быть разработано Положение о системе управления охраной труда (СУОТ), одним из разделов которого является порядок реализации процедуры управления проф.</w:t>
      </w:r>
      <w:r w:rsidR="00AA6477" w:rsidRPr="00AA6477">
        <w:rPr>
          <w:rFonts w:ascii="Times New Roman" w:hAnsi="Times New Roman" w:cs="Times New Roman"/>
          <w:sz w:val="28"/>
          <w:szCs w:val="28"/>
        </w:rPr>
        <w:t xml:space="preserve"> </w:t>
      </w:r>
      <w:r w:rsidRPr="00AA6477">
        <w:rPr>
          <w:rFonts w:ascii="Times New Roman" w:hAnsi="Times New Roman" w:cs="Times New Roman"/>
          <w:sz w:val="28"/>
          <w:szCs w:val="28"/>
        </w:rPr>
        <w:t>рисками.</w:t>
      </w:r>
    </w:p>
    <w:p w:rsidR="004C3CDE" w:rsidRPr="00AA6477" w:rsidRDefault="00C112F4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>В целях реализации ст.209, руководствуясь п.33 Типового положения о СУОТ, утвержденного приказом Минтруда № 438н от 19.08.2016, каждый работодатель обязан</w:t>
      </w:r>
      <w:r w:rsidR="00AA6477">
        <w:rPr>
          <w:rFonts w:ascii="Times New Roman" w:hAnsi="Times New Roman" w:cs="Times New Roman"/>
          <w:sz w:val="28"/>
          <w:szCs w:val="28"/>
        </w:rPr>
        <w:t xml:space="preserve"> </w:t>
      </w:r>
      <w:r w:rsidRPr="00AA6477">
        <w:rPr>
          <w:rFonts w:ascii="Times New Roman" w:hAnsi="Times New Roman" w:cs="Times New Roman"/>
          <w:sz w:val="28"/>
          <w:szCs w:val="28"/>
        </w:rPr>
        <w:t>проводить управление профессиональными рисками.</w:t>
      </w:r>
    </w:p>
    <w:p w:rsidR="00134BD3" w:rsidRPr="00AA6477" w:rsidRDefault="00134BD3" w:rsidP="00AD08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должен разработать и прописать регламент процедуры в своем положении о СУОТ</w:t>
      </w:r>
      <w:r w:rsidR="00146DEC" w:rsidRPr="00AA6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(Система Управления Охраны Труда)</w:t>
      </w:r>
      <w:r w:rsidRPr="00AA6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2D0E" w:rsidRPr="00AA6477" w:rsidRDefault="005A0BAA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плановых и внеплановых проверок надзорными органами </w:t>
      </w:r>
      <w:r w:rsidR="00266277" w:rsidRPr="00AA6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уделяется </w:t>
      </w:r>
      <w:r w:rsidR="00862D0E" w:rsidRPr="00AA6477">
        <w:rPr>
          <w:rFonts w:ascii="Times New Roman" w:hAnsi="Times New Roman" w:cs="Times New Roman"/>
          <w:sz w:val="28"/>
          <w:szCs w:val="28"/>
        </w:rPr>
        <w:t>реализации процедуры управ</w:t>
      </w:r>
      <w:r w:rsidR="00266277" w:rsidRPr="00AA6477">
        <w:rPr>
          <w:rFonts w:ascii="Times New Roman" w:hAnsi="Times New Roman" w:cs="Times New Roman"/>
          <w:sz w:val="28"/>
          <w:szCs w:val="28"/>
        </w:rPr>
        <w:t xml:space="preserve">ления профессиональными рисками и </w:t>
      </w:r>
      <w:r w:rsidR="00862D0E" w:rsidRPr="00AA6477">
        <w:rPr>
          <w:rFonts w:ascii="Times New Roman" w:hAnsi="Times New Roman" w:cs="Times New Roman"/>
          <w:sz w:val="28"/>
          <w:szCs w:val="28"/>
        </w:rPr>
        <w:t>разработ</w:t>
      </w:r>
      <w:r w:rsidR="00266277" w:rsidRPr="00AA6477">
        <w:rPr>
          <w:rFonts w:ascii="Times New Roman" w:hAnsi="Times New Roman" w:cs="Times New Roman"/>
          <w:sz w:val="28"/>
          <w:szCs w:val="28"/>
        </w:rPr>
        <w:t>ке</w:t>
      </w:r>
      <w:r w:rsidR="00862D0E" w:rsidRPr="00AA6477">
        <w:rPr>
          <w:rFonts w:ascii="Times New Roman" w:hAnsi="Times New Roman" w:cs="Times New Roman"/>
          <w:sz w:val="28"/>
          <w:szCs w:val="28"/>
        </w:rPr>
        <w:t xml:space="preserve"> мероприятия по их дальнейшему снижению.</w:t>
      </w:r>
    </w:p>
    <w:p w:rsidR="003A0DE1" w:rsidRPr="00AA6477" w:rsidRDefault="001426DB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>Е</w:t>
      </w:r>
      <w:r w:rsidR="00266277" w:rsidRPr="00AA6477">
        <w:rPr>
          <w:rFonts w:ascii="Times New Roman" w:hAnsi="Times New Roman" w:cs="Times New Roman"/>
          <w:sz w:val="28"/>
          <w:szCs w:val="28"/>
        </w:rPr>
        <w:t xml:space="preserve">сли в организации </w:t>
      </w:r>
      <w:r w:rsidR="00315CC9" w:rsidRPr="00AA6477">
        <w:rPr>
          <w:rFonts w:ascii="Times New Roman" w:hAnsi="Times New Roman" w:cs="Times New Roman"/>
          <w:sz w:val="28"/>
          <w:szCs w:val="28"/>
        </w:rPr>
        <w:t>произошел несчастный случай, а работодатель не реализовал процедуру управления профессиональными рисками, материалы расследования ГИТ будет предавать в Следственный комитет России.</w:t>
      </w:r>
    </w:p>
    <w:p w:rsidR="00C112F4" w:rsidRPr="00AA6477" w:rsidRDefault="00C112F4" w:rsidP="00AD081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6DB" w:rsidRPr="00AA6477" w:rsidRDefault="001426DB" w:rsidP="00AD081F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4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Этапы </w:t>
      </w:r>
      <w:r w:rsidRPr="00AA6477">
        <w:rPr>
          <w:rFonts w:ascii="Times New Roman" w:hAnsi="Times New Roman" w:cs="Times New Roman"/>
          <w:sz w:val="28"/>
          <w:szCs w:val="28"/>
        </w:rPr>
        <w:t>выявление опасностей и оценку уровней профессиональных рисков</w:t>
      </w:r>
      <w:r w:rsidRPr="00AA64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26DB" w:rsidRPr="00AD081F" w:rsidRDefault="00AD081F" w:rsidP="00AD081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="001426DB" w:rsidRPr="00AA6477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дентификация опасностей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426DB" w:rsidRPr="00AD081F" w:rsidRDefault="00AD081F" w:rsidP="00AD081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1426DB" w:rsidRPr="00AA6477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426DB" w:rsidRPr="00AD081F" w:rsidRDefault="00AD081F" w:rsidP="00AD081F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</w:t>
      </w:r>
      <w:r w:rsidR="001426DB" w:rsidRPr="00AA6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азработка мероприятий по уменьшению риска</w:t>
      </w:r>
      <w:r w:rsidRPr="00AD0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1426DB" w:rsidRPr="00AA6477" w:rsidRDefault="00AD081F" w:rsidP="00AD081F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-м</w:t>
      </w:r>
      <w:r w:rsidR="001426DB" w:rsidRPr="00AA6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ониторинг реализации мероприятий по уменьшению рисков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112F4" w:rsidRPr="00AA6477" w:rsidRDefault="005713BA" w:rsidP="00AD081F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77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рисков оценке подлежат все рабочие места </w:t>
      </w:r>
      <w:r w:rsidR="004D7D6F" w:rsidRPr="00AA6477">
        <w:rPr>
          <w:rFonts w:ascii="Times New Roman" w:eastAsia="Times New Roman" w:hAnsi="Times New Roman" w:cs="Times New Roman"/>
          <w:sz w:val="28"/>
          <w:szCs w:val="28"/>
        </w:rPr>
        <w:t xml:space="preserve">во всех подразделениях  </w:t>
      </w:r>
      <w:r w:rsidRPr="00AA647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4D7D6F" w:rsidRPr="00AA6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6DB" w:rsidRPr="00AA6477" w:rsidRDefault="001426DB" w:rsidP="00AD081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Конечная цель – обеспечить работоспособность систему охраны труда на рабочих местах.</w:t>
      </w:r>
    </w:p>
    <w:p w:rsidR="007C7A98" w:rsidRPr="00AD081F" w:rsidRDefault="007C7A98" w:rsidP="00AD081F">
      <w:pPr>
        <w:pStyle w:val="a6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 xml:space="preserve">Работодатель, </w:t>
      </w:r>
      <w:r w:rsidR="0013275B" w:rsidRPr="00AA6477">
        <w:rPr>
          <w:rFonts w:ascii="Times New Roman" w:hAnsi="Times New Roman" w:cs="Times New Roman"/>
          <w:sz w:val="28"/>
          <w:szCs w:val="28"/>
        </w:rPr>
        <w:t>н</w:t>
      </w:r>
      <w:r w:rsidRPr="00AA6477">
        <w:rPr>
          <w:rFonts w:ascii="Times New Roman" w:hAnsi="Times New Roman" w:cs="Times New Roman"/>
          <w:sz w:val="28"/>
          <w:szCs w:val="28"/>
        </w:rPr>
        <w:t>е реализовавший</w:t>
      </w:r>
      <w:r w:rsidR="0013275B" w:rsidRPr="00AA6477">
        <w:rPr>
          <w:rFonts w:ascii="Times New Roman" w:hAnsi="Times New Roman" w:cs="Times New Roman"/>
          <w:sz w:val="28"/>
          <w:szCs w:val="28"/>
        </w:rPr>
        <w:t xml:space="preserve"> указанную процедуру</w:t>
      </w:r>
      <w:r w:rsidRPr="00AA6477">
        <w:rPr>
          <w:rFonts w:ascii="Times New Roman" w:hAnsi="Times New Roman" w:cs="Times New Roman"/>
          <w:sz w:val="28"/>
          <w:szCs w:val="28"/>
        </w:rPr>
        <w:t xml:space="preserve">, </w:t>
      </w:r>
      <w:r w:rsidRPr="00AA647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 оценивающий проф. риски с учетом своей специфики, не выявляющий, не устраняющий и не снижающий их воздействие</w:t>
      </w:r>
      <w:r w:rsidR="0013275B" w:rsidRPr="00AA6477">
        <w:rPr>
          <w:rFonts w:ascii="Times New Roman" w:hAnsi="Times New Roman" w:cs="Times New Roman"/>
          <w:sz w:val="28"/>
          <w:szCs w:val="28"/>
        </w:rPr>
        <w:t xml:space="preserve"> может быть привлечена к ответственности в виде </w:t>
      </w:r>
      <w:proofErr w:type="spellStart"/>
      <w:r w:rsidR="0013275B" w:rsidRPr="00AA6477">
        <w:rPr>
          <w:rFonts w:ascii="Times New Roman" w:hAnsi="Times New Roman" w:cs="Times New Roman"/>
          <w:sz w:val="28"/>
          <w:szCs w:val="28"/>
        </w:rPr>
        <w:t>наложения</w:t>
      </w:r>
      <w:r w:rsidRPr="00AA6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spellEnd"/>
      <w:r w:rsidRPr="00AA6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5.27.1 ч.1  </w:t>
      </w:r>
      <w:proofErr w:type="spellStart"/>
      <w:r w:rsidRPr="00AA6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AA6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proofErr w:type="gramStart"/>
      <w:r w:rsidRPr="00AA6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Санкция статьи предусматривает штраф </w:t>
      </w:r>
      <w:r w:rsidRPr="00AD081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должностных лиц в размере до 5 тысяч рублей</w:t>
      </w:r>
      <w:r w:rsidR="00AD081F" w:rsidRPr="00AD081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AD081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 юридических лиц - </w:t>
      </w:r>
      <w:r w:rsidRPr="00AD081F">
        <w:rPr>
          <w:rFonts w:ascii="Times New Roman" w:eastAsia="Times New Roman" w:hAnsi="Times New Roman" w:cs="Times New Roman"/>
          <w:bCs/>
          <w:sz w:val="28"/>
          <w:szCs w:val="28"/>
        </w:rPr>
        <w:t>до восьмидесяти тысяч рублей.</w:t>
      </w:r>
      <w:r w:rsidR="00C112F4" w:rsidRPr="00AD08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Система штрафов может быть суммируемой, т.е. за каждого работника.</w:t>
      </w:r>
    </w:p>
    <w:p w:rsidR="00B94CD5" w:rsidRPr="00AA6477" w:rsidRDefault="00B94CD5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>С результатом оценки рисков работодатель обязан ознакомить работников. Разработать план мероприятий и обеспечить мониторинг исполнения мероприятий по снижению выявленных р</w:t>
      </w:r>
      <w:r w:rsidR="004D7D6F" w:rsidRPr="00AA6477">
        <w:rPr>
          <w:rFonts w:ascii="Times New Roman" w:hAnsi="Times New Roman" w:cs="Times New Roman"/>
          <w:sz w:val="28"/>
          <w:szCs w:val="28"/>
        </w:rPr>
        <w:t xml:space="preserve">исков. </w:t>
      </w:r>
    </w:p>
    <w:p w:rsidR="00AA6477" w:rsidRPr="00AD081F" w:rsidRDefault="00AA6477" w:rsidP="00AD08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81F">
        <w:rPr>
          <w:rFonts w:ascii="Times New Roman" w:hAnsi="Times New Roman" w:cs="Times New Roman"/>
          <w:sz w:val="28"/>
          <w:szCs w:val="28"/>
        </w:rPr>
        <w:t>Работодатели могут провести мероприятия по о</w:t>
      </w:r>
      <w:r w:rsidRPr="00AD081F">
        <w:rPr>
          <w:rFonts w:ascii="Times New Roman" w:eastAsia="Times New Roman" w:hAnsi="Times New Roman" w:cs="Times New Roman"/>
          <w:sz w:val="28"/>
          <w:szCs w:val="28"/>
        </w:rPr>
        <w:t xml:space="preserve">ценке и управлению профессиональными рисками как </w:t>
      </w:r>
      <w:proofErr w:type="gramStart"/>
      <w:r w:rsidRPr="00AD081F">
        <w:rPr>
          <w:rFonts w:ascii="Times New Roman" w:eastAsia="Times New Roman" w:hAnsi="Times New Roman" w:cs="Times New Roman"/>
          <w:sz w:val="28"/>
          <w:szCs w:val="28"/>
        </w:rPr>
        <w:t>сами</w:t>
      </w:r>
      <w:proofErr w:type="gramEnd"/>
      <w:r w:rsidRPr="00AD081F">
        <w:rPr>
          <w:rFonts w:ascii="Times New Roman" w:eastAsia="Times New Roman" w:hAnsi="Times New Roman" w:cs="Times New Roman"/>
          <w:sz w:val="28"/>
          <w:szCs w:val="28"/>
        </w:rPr>
        <w:t xml:space="preserve"> так и обратиться для проведения данной работы в специализированную организацию.</w:t>
      </w:r>
      <w:r w:rsidRPr="00AD0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477" w:rsidRPr="00AA6477" w:rsidRDefault="00AA6477" w:rsidP="00AA64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477" w:rsidRPr="00AA6477" w:rsidRDefault="00AA6477" w:rsidP="00AA647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>Председатель комитета по труду</w:t>
      </w:r>
    </w:p>
    <w:p w:rsidR="00AA6477" w:rsidRPr="00AA6477" w:rsidRDefault="00AA6477" w:rsidP="00AA647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477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 Е.Копылов</w:t>
      </w:r>
    </w:p>
    <w:p w:rsidR="00AA6477" w:rsidRPr="00AA6477" w:rsidRDefault="00AA6477" w:rsidP="00AA647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07B0D" w:rsidRPr="00AA6477" w:rsidRDefault="00B07B0D" w:rsidP="0013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73A" w:rsidRPr="00AA6477" w:rsidRDefault="00DD273A" w:rsidP="00DD273A">
      <w:pPr>
        <w:rPr>
          <w:rFonts w:ascii="Times New Roman" w:hAnsi="Times New Roman" w:cs="Times New Roman"/>
          <w:sz w:val="28"/>
          <w:szCs w:val="28"/>
        </w:rPr>
      </w:pPr>
    </w:p>
    <w:sectPr w:rsidR="00DD273A" w:rsidRPr="00AA6477" w:rsidSect="00AB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7745"/>
    <w:multiLevelType w:val="multilevel"/>
    <w:tmpl w:val="A3FC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F6D3C"/>
    <w:multiLevelType w:val="multilevel"/>
    <w:tmpl w:val="D120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977FD"/>
    <w:multiLevelType w:val="multilevel"/>
    <w:tmpl w:val="E156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0E"/>
    <w:rsid w:val="000C58DD"/>
    <w:rsid w:val="000D4A9A"/>
    <w:rsid w:val="0013275B"/>
    <w:rsid w:val="00132DC9"/>
    <w:rsid w:val="00134BD3"/>
    <w:rsid w:val="001426DB"/>
    <w:rsid w:val="00144070"/>
    <w:rsid w:val="00146DEC"/>
    <w:rsid w:val="00266277"/>
    <w:rsid w:val="00293D76"/>
    <w:rsid w:val="00296116"/>
    <w:rsid w:val="00297372"/>
    <w:rsid w:val="00315CC9"/>
    <w:rsid w:val="003A0DE1"/>
    <w:rsid w:val="004C3CDE"/>
    <w:rsid w:val="004D7D6F"/>
    <w:rsid w:val="005442AD"/>
    <w:rsid w:val="00547774"/>
    <w:rsid w:val="005713BA"/>
    <w:rsid w:val="005A0BAA"/>
    <w:rsid w:val="00634B00"/>
    <w:rsid w:val="00647C22"/>
    <w:rsid w:val="006A0A39"/>
    <w:rsid w:val="007028C8"/>
    <w:rsid w:val="007254F9"/>
    <w:rsid w:val="0074009E"/>
    <w:rsid w:val="007C7A98"/>
    <w:rsid w:val="00862D0E"/>
    <w:rsid w:val="00A4253E"/>
    <w:rsid w:val="00AA12AA"/>
    <w:rsid w:val="00AA6477"/>
    <w:rsid w:val="00AB208D"/>
    <w:rsid w:val="00AD081F"/>
    <w:rsid w:val="00B07B0D"/>
    <w:rsid w:val="00B94CD5"/>
    <w:rsid w:val="00BC44C3"/>
    <w:rsid w:val="00BD6252"/>
    <w:rsid w:val="00C112F4"/>
    <w:rsid w:val="00C46FCF"/>
    <w:rsid w:val="00C711C3"/>
    <w:rsid w:val="00C91E3F"/>
    <w:rsid w:val="00D678C8"/>
    <w:rsid w:val="00D865AA"/>
    <w:rsid w:val="00D94CDF"/>
    <w:rsid w:val="00DD273A"/>
    <w:rsid w:val="00E048C5"/>
    <w:rsid w:val="00E52ADD"/>
    <w:rsid w:val="00F50C59"/>
    <w:rsid w:val="00F6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12A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4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A647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12A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4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Гудкова</dc:creator>
  <cp:lastModifiedBy>KOPILOV</cp:lastModifiedBy>
  <cp:revision>4</cp:revision>
  <dcterms:created xsi:type="dcterms:W3CDTF">2021-09-14T04:20:00Z</dcterms:created>
  <dcterms:modified xsi:type="dcterms:W3CDTF">2022-09-08T08:01:00Z</dcterms:modified>
</cp:coreProperties>
</file>