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32" w:rsidRPr="002A66B6" w:rsidRDefault="00B64432" w:rsidP="00B64432">
      <w:pPr>
        <w:widowControl w:val="0"/>
        <w:ind w:left="6237"/>
        <w:rPr>
          <w:sz w:val="28"/>
          <w:szCs w:val="28"/>
        </w:rPr>
      </w:pPr>
    </w:p>
    <w:p w:rsidR="00E66ACE" w:rsidRPr="00180A64" w:rsidRDefault="00E66ACE" w:rsidP="002A66B6">
      <w:pPr>
        <w:widowControl w:val="0"/>
        <w:ind w:left="5670"/>
        <w:rPr>
          <w:sz w:val="24"/>
          <w:szCs w:val="24"/>
        </w:rPr>
      </w:pPr>
      <w:r w:rsidRPr="00180A64">
        <w:rPr>
          <w:sz w:val="24"/>
          <w:szCs w:val="24"/>
        </w:rPr>
        <w:t>Приложение 1</w:t>
      </w:r>
      <w:r w:rsidR="00C55744" w:rsidRPr="00180A64">
        <w:rPr>
          <w:sz w:val="24"/>
          <w:szCs w:val="24"/>
        </w:rPr>
        <w:t>2</w:t>
      </w:r>
    </w:p>
    <w:p w:rsidR="00E66ACE" w:rsidRPr="00180A64" w:rsidRDefault="00E66ACE" w:rsidP="002A66B6">
      <w:pPr>
        <w:widowControl w:val="0"/>
        <w:ind w:left="5670"/>
        <w:rPr>
          <w:sz w:val="24"/>
          <w:szCs w:val="24"/>
        </w:rPr>
      </w:pPr>
      <w:r w:rsidRPr="00180A64">
        <w:rPr>
          <w:sz w:val="24"/>
          <w:szCs w:val="24"/>
        </w:rPr>
        <w:t xml:space="preserve">к решению Усть-Калманского </w:t>
      </w:r>
    </w:p>
    <w:p w:rsidR="00E66ACE" w:rsidRPr="00180A64" w:rsidRDefault="00E66ACE" w:rsidP="002A66B6">
      <w:pPr>
        <w:widowControl w:val="0"/>
        <w:ind w:left="5812" w:hanging="142"/>
        <w:rPr>
          <w:sz w:val="24"/>
          <w:szCs w:val="24"/>
        </w:rPr>
      </w:pPr>
      <w:r w:rsidRPr="00180A64">
        <w:rPr>
          <w:sz w:val="24"/>
          <w:szCs w:val="24"/>
        </w:rPr>
        <w:t>районного Совета депутатов</w:t>
      </w:r>
    </w:p>
    <w:p w:rsidR="00E66ACE" w:rsidRPr="00180A64" w:rsidRDefault="00E66ACE" w:rsidP="002A66B6">
      <w:pPr>
        <w:widowControl w:val="0"/>
        <w:ind w:left="5670"/>
        <w:rPr>
          <w:sz w:val="24"/>
          <w:szCs w:val="24"/>
        </w:rPr>
      </w:pPr>
      <w:r w:rsidRPr="00180A64">
        <w:rPr>
          <w:sz w:val="24"/>
          <w:szCs w:val="24"/>
        </w:rPr>
        <w:t>«       »    ________  202</w:t>
      </w:r>
      <w:r w:rsidR="009F60BF">
        <w:rPr>
          <w:sz w:val="24"/>
          <w:szCs w:val="24"/>
        </w:rPr>
        <w:t>4</w:t>
      </w:r>
      <w:r w:rsidRPr="00180A64">
        <w:rPr>
          <w:sz w:val="24"/>
          <w:szCs w:val="24"/>
        </w:rPr>
        <w:t xml:space="preserve">г. №        </w:t>
      </w:r>
    </w:p>
    <w:p w:rsidR="00E66ACE" w:rsidRPr="00180A64" w:rsidRDefault="00E66ACE" w:rsidP="00B64432">
      <w:pPr>
        <w:widowControl w:val="0"/>
        <w:ind w:left="6237"/>
        <w:rPr>
          <w:sz w:val="24"/>
          <w:szCs w:val="24"/>
        </w:rPr>
      </w:pPr>
    </w:p>
    <w:p w:rsidR="00E66ACE" w:rsidRPr="00180A64" w:rsidRDefault="00E66ACE" w:rsidP="00B64432">
      <w:pPr>
        <w:widowControl w:val="0"/>
        <w:ind w:left="6237"/>
        <w:rPr>
          <w:sz w:val="24"/>
          <w:szCs w:val="24"/>
        </w:rPr>
      </w:pPr>
    </w:p>
    <w:p w:rsidR="00B64432" w:rsidRPr="00180A64" w:rsidRDefault="00B64432" w:rsidP="00B64432">
      <w:pPr>
        <w:widowControl w:val="0"/>
        <w:tabs>
          <w:tab w:val="left" w:pos="5245"/>
        </w:tabs>
        <w:ind w:left="6300"/>
        <w:rPr>
          <w:caps/>
          <w:sz w:val="24"/>
          <w:szCs w:val="24"/>
        </w:rPr>
      </w:pP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>ПРОГРАММА</w:t>
      </w: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>муниципальных внутренних заимствований</w:t>
      </w:r>
    </w:p>
    <w:p w:rsidR="00B64432" w:rsidRPr="00180A64" w:rsidRDefault="00AD187E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 xml:space="preserve"> Усть-Калманского </w:t>
      </w:r>
      <w:r w:rsidR="00883A46" w:rsidRPr="00180A64">
        <w:rPr>
          <w:sz w:val="24"/>
          <w:szCs w:val="24"/>
        </w:rPr>
        <w:t>района на</w:t>
      </w:r>
      <w:r w:rsidRPr="00180A64">
        <w:rPr>
          <w:sz w:val="24"/>
          <w:szCs w:val="24"/>
        </w:rPr>
        <w:t xml:space="preserve"> </w:t>
      </w:r>
      <w:r w:rsidR="003D30EA" w:rsidRPr="00180A64">
        <w:rPr>
          <w:sz w:val="24"/>
          <w:szCs w:val="24"/>
        </w:rPr>
        <w:t>202</w:t>
      </w:r>
      <w:r w:rsidR="00386DDD">
        <w:rPr>
          <w:sz w:val="24"/>
          <w:szCs w:val="24"/>
        </w:rPr>
        <w:t>5</w:t>
      </w:r>
      <w:r w:rsidR="003D30EA" w:rsidRPr="00180A64">
        <w:rPr>
          <w:sz w:val="24"/>
          <w:szCs w:val="24"/>
        </w:rPr>
        <w:t xml:space="preserve"> </w:t>
      </w:r>
      <w:r w:rsidR="00F36DC2" w:rsidRPr="00180A64">
        <w:rPr>
          <w:sz w:val="24"/>
          <w:szCs w:val="24"/>
        </w:rPr>
        <w:t>год</w:t>
      </w:r>
    </w:p>
    <w:p w:rsidR="00B64432" w:rsidRPr="00180A64" w:rsidRDefault="00B64432" w:rsidP="00B64432">
      <w:pPr>
        <w:widowControl w:val="0"/>
        <w:rPr>
          <w:color w:val="FF0000"/>
          <w:sz w:val="24"/>
          <w:szCs w:val="24"/>
        </w:rPr>
      </w:pP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>ОБЪЁМЫ</w:t>
      </w:r>
    </w:p>
    <w:p w:rsidR="00B64432" w:rsidRPr="00180A64" w:rsidRDefault="00B64432" w:rsidP="00B64432">
      <w:pPr>
        <w:widowControl w:val="0"/>
        <w:jc w:val="center"/>
        <w:rPr>
          <w:sz w:val="24"/>
          <w:szCs w:val="24"/>
        </w:rPr>
      </w:pPr>
      <w:r w:rsidRPr="00180A64">
        <w:rPr>
          <w:sz w:val="24"/>
          <w:szCs w:val="24"/>
        </w:rPr>
        <w:t xml:space="preserve">муниципальных внутренних заимствований и средств, направляемых </w:t>
      </w:r>
      <w:r w:rsidRPr="00180A64">
        <w:rPr>
          <w:sz w:val="24"/>
          <w:szCs w:val="24"/>
        </w:rPr>
        <w:br/>
        <w:t xml:space="preserve">на погашение основной суммы муниципального </w:t>
      </w:r>
      <w:r w:rsidR="00F36DC2" w:rsidRPr="00180A64">
        <w:rPr>
          <w:sz w:val="24"/>
          <w:szCs w:val="24"/>
        </w:rPr>
        <w:t>долга</w:t>
      </w:r>
      <w:r w:rsidR="00BD5ADC" w:rsidRPr="00180A64">
        <w:rPr>
          <w:sz w:val="24"/>
          <w:szCs w:val="24"/>
        </w:rPr>
        <w:t xml:space="preserve"> Усть-Калманского </w:t>
      </w:r>
      <w:r w:rsidR="00F36DC2" w:rsidRPr="00180A64">
        <w:rPr>
          <w:sz w:val="24"/>
          <w:szCs w:val="24"/>
        </w:rPr>
        <w:t xml:space="preserve"> </w:t>
      </w:r>
      <w:r w:rsidR="00883A46" w:rsidRPr="00180A64">
        <w:rPr>
          <w:sz w:val="24"/>
          <w:szCs w:val="24"/>
        </w:rPr>
        <w:t>района на</w:t>
      </w:r>
      <w:r w:rsidR="00BD5ADC" w:rsidRPr="00180A64">
        <w:rPr>
          <w:sz w:val="24"/>
          <w:szCs w:val="24"/>
        </w:rPr>
        <w:t xml:space="preserve"> 202</w:t>
      </w:r>
      <w:r w:rsidR="00386DDD">
        <w:rPr>
          <w:sz w:val="24"/>
          <w:szCs w:val="24"/>
        </w:rPr>
        <w:t>5</w:t>
      </w:r>
      <w:r w:rsidRPr="00180A64">
        <w:rPr>
          <w:sz w:val="24"/>
          <w:szCs w:val="24"/>
        </w:rPr>
        <w:t xml:space="preserve"> год </w:t>
      </w:r>
    </w:p>
    <w:p w:rsidR="00B64432" w:rsidRDefault="00B64432" w:rsidP="00B64432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8113"/>
        <w:gridCol w:w="1270"/>
      </w:tblGrid>
      <w:tr w:rsidR="00B64432" w:rsidTr="00C96952">
        <w:trPr>
          <w:trHeight w:val="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>
            <w:pPr>
              <w:pStyle w:val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>
            <w:pPr>
              <w:pStyle w:val="1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Вид заимствований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>
            <w:pPr>
              <w:pStyle w:val="1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заимствований, тыс. руб.</w:t>
            </w:r>
          </w:p>
        </w:tc>
      </w:tr>
      <w:tr w:rsidR="00B64432" w:rsidTr="00C96952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pStyle w:val="4"/>
              <w:widowControl w:val="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pStyle w:val="2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pStyle w:val="2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</w:rPr>
              <w:t>3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 w:rsidP="00E23965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Объем муниципа</w:t>
            </w:r>
            <w:r w:rsidR="00F36DC2">
              <w:rPr>
                <w:sz w:val="24"/>
                <w:szCs w:val="24"/>
              </w:rPr>
              <w:t>льных внутренних заимствований</w:t>
            </w:r>
            <w:r w:rsidR="00E23965">
              <w:rPr>
                <w:sz w:val="24"/>
                <w:szCs w:val="24"/>
              </w:rPr>
              <w:t xml:space="preserve"> Усть-Калманского</w:t>
            </w:r>
            <w:r w:rsidR="00F36D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района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</w:t>
            </w:r>
            <w:r w:rsidR="00B64432">
              <w:rPr>
                <w:sz w:val="24"/>
                <w:szCs w:val="24"/>
              </w:rPr>
              <w:t>,0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64432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 w:rsidP="00E23965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Объем средств, направленных на погашение основной суммы муниципального долга</w:t>
            </w:r>
            <w:r w:rsidR="00E23965">
              <w:rPr>
                <w:sz w:val="24"/>
                <w:szCs w:val="24"/>
              </w:rPr>
              <w:t xml:space="preserve"> Усть-Калманского 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64432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B64432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64432" w:rsidTr="00C969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32" w:rsidRDefault="00B64432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32" w:rsidRDefault="007D5248" w:rsidP="007D5248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B64432">
              <w:rPr>
                <w:sz w:val="24"/>
                <w:szCs w:val="24"/>
                <w:lang w:eastAsia="en-US"/>
              </w:rPr>
              <w:t>,0</w:t>
            </w:r>
          </w:p>
        </w:tc>
      </w:tr>
    </w:tbl>
    <w:p w:rsidR="002A2FF7" w:rsidRDefault="002A2FF7" w:rsidP="00B64432">
      <w:pPr>
        <w:widowControl w:val="0"/>
        <w:ind w:firstLine="720"/>
        <w:jc w:val="both"/>
        <w:rPr>
          <w:sz w:val="26"/>
          <w:szCs w:val="26"/>
        </w:rPr>
      </w:pPr>
    </w:p>
    <w:p w:rsidR="00ED00D9" w:rsidRPr="00ED00D9" w:rsidRDefault="00ED00D9" w:rsidP="00ED00D9">
      <w:pPr>
        <w:widowControl w:val="0"/>
        <w:ind w:firstLine="720"/>
        <w:jc w:val="center"/>
        <w:rPr>
          <w:sz w:val="26"/>
          <w:szCs w:val="26"/>
        </w:rPr>
      </w:pPr>
    </w:p>
    <w:p w:rsidR="00ED00D9" w:rsidRPr="001D4944" w:rsidRDefault="00ED00D9" w:rsidP="00ED00D9">
      <w:pPr>
        <w:widowControl w:val="0"/>
        <w:ind w:firstLine="720"/>
        <w:jc w:val="center"/>
        <w:rPr>
          <w:sz w:val="26"/>
          <w:szCs w:val="26"/>
        </w:rPr>
      </w:pPr>
      <w:r w:rsidRPr="001D4944">
        <w:rPr>
          <w:sz w:val="26"/>
          <w:szCs w:val="26"/>
        </w:rPr>
        <w:t>Предельные сроки погашения долговых обязательств,</w:t>
      </w:r>
    </w:p>
    <w:p w:rsidR="00ED00D9" w:rsidRPr="001D4944" w:rsidRDefault="00ED00D9" w:rsidP="00ED00D9">
      <w:pPr>
        <w:widowControl w:val="0"/>
        <w:ind w:firstLine="720"/>
        <w:jc w:val="center"/>
        <w:rPr>
          <w:sz w:val="26"/>
          <w:szCs w:val="26"/>
        </w:rPr>
      </w:pPr>
      <w:proofErr w:type="gramStart"/>
      <w:r w:rsidRPr="001D4944">
        <w:rPr>
          <w:sz w:val="26"/>
          <w:szCs w:val="26"/>
        </w:rPr>
        <w:t>возникающих</w:t>
      </w:r>
      <w:proofErr w:type="gramEnd"/>
      <w:r w:rsidRPr="001D4944">
        <w:rPr>
          <w:sz w:val="26"/>
          <w:szCs w:val="26"/>
        </w:rPr>
        <w:t xml:space="preserve"> при осуществлении муниципальных внутренних</w:t>
      </w:r>
    </w:p>
    <w:p w:rsidR="00ED00D9" w:rsidRPr="001D4944" w:rsidRDefault="00ED00D9" w:rsidP="00ED00D9">
      <w:pPr>
        <w:widowControl w:val="0"/>
        <w:ind w:firstLine="720"/>
        <w:jc w:val="center"/>
        <w:rPr>
          <w:sz w:val="26"/>
          <w:szCs w:val="26"/>
        </w:rPr>
      </w:pPr>
      <w:r w:rsidRPr="001D4944">
        <w:rPr>
          <w:sz w:val="26"/>
          <w:szCs w:val="26"/>
        </w:rPr>
        <w:t>заимствований в</w:t>
      </w:r>
      <w:r w:rsidR="00F87538" w:rsidRPr="001D4944">
        <w:rPr>
          <w:sz w:val="26"/>
          <w:szCs w:val="26"/>
        </w:rPr>
        <w:t xml:space="preserve"> </w:t>
      </w:r>
      <w:r w:rsidR="00C424C0" w:rsidRPr="001D4944">
        <w:rPr>
          <w:sz w:val="26"/>
          <w:szCs w:val="26"/>
        </w:rPr>
        <w:t>202</w:t>
      </w:r>
      <w:r w:rsidR="00FB145A">
        <w:rPr>
          <w:sz w:val="26"/>
          <w:szCs w:val="26"/>
        </w:rPr>
        <w:t>5</w:t>
      </w:r>
      <w:r w:rsidR="00C424C0" w:rsidRPr="001D4944">
        <w:rPr>
          <w:sz w:val="26"/>
          <w:szCs w:val="26"/>
        </w:rPr>
        <w:t xml:space="preserve"> </w:t>
      </w:r>
      <w:r w:rsidRPr="001D4944">
        <w:rPr>
          <w:sz w:val="26"/>
          <w:szCs w:val="26"/>
        </w:rPr>
        <w:t>году</w:t>
      </w:r>
    </w:p>
    <w:p w:rsidR="00ED00D9" w:rsidRDefault="00ED00D9" w:rsidP="00ED00D9">
      <w:pPr>
        <w:widowControl w:val="0"/>
        <w:ind w:firstLine="720"/>
        <w:jc w:val="center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421"/>
        <w:gridCol w:w="3509"/>
      </w:tblGrid>
      <w:tr w:rsidR="00621D70" w:rsidRPr="002A2FF7" w:rsidTr="00C96952">
        <w:tc>
          <w:tcPr>
            <w:tcW w:w="959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№</w:t>
            </w:r>
          </w:p>
        </w:tc>
        <w:tc>
          <w:tcPr>
            <w:tcW w:w="5421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3509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Предельный срок</w:t>
            </w:r>
          </w:p>
        </w:tc>
      </w:tr>
      <w:tr w:rsidR="00621D70" w:rsidRPr="002A2FF7" w:rsidTr="00C96952">
        <w:tc>
          <w:tcPr>
            <w:tcW w:w="959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1</w:t>
            </w:r>
          </w:p>
        </w:tc>
        <w:tc>
          <w:tcPr>
            <w:tcW w:w="5421" w:type="dxa"/>
            <w:shd w:val="clear" w:color="auto" w:fill="auto"/>
          </w:tcPr>
          <w:p w:rsidR="00621D70" w:rsidRPr="002A2FF7" w:rsidRDefault="00621D70" w:rsidP="002A2FF7">
            <w:pPr>
              <w:widowControl w:val="0"/>
              <w:tabs>
                <w:tab w:val="left" w:pos="5245"/>
              </w:tabs>
              <w:rPr>
                <w:sz w:val="24"/>
                <w:szCs w:val="24"/>
              </w:rPr>
            </w:pPr>
            <w:r w:rsidRPr="002A2FF7">
              <w:rPr>
                <w:sz w:val="24"/>
                <w:szCs w:val="24"/>
              </w:rPr>
              <w:t>Соглашение с Министерством финансов Алтайского края</w:t>
            </w:r>
          </w:p>
        </w:tc>
        <w:tc>
          <w:tcPr>
            <w:tcW w:w="3509" w:type="dxa"/>
            <w:shd w:val="clear" w:color="auto" w:fill="auto"/>
          </w:tcPr>
          <w:p w:rsidR="00621D70" w:rsidRPr="002A2FF7" w:rsidRDefault="00CC7402" w:rsidP="00ED00D9">
            <w:pPr>
              <w:widowControl w:val="0"/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sectPr w:rsidR="00B64432" w:rsidSect="00DE5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432"/>
    <w:rsid w:val="00017E5F"/>
    <w:rsid w:val="000C1215"/>
    <w:rsid w:val="000C3F37"/>
    <w:rsid w:val="00131EA7"/>
    <w:rsid w:val="00180A64"/>
    <w:rsid w:val="001D4944"/>
    <w:rsid w:val="002201BF"/>
    <w:rsid w:val="002A2FF7"/>
    <w:rsid w:val="002A66B6"/>
    <w:rsid w:val="002D708C"/>
    <w:rsid w:val="00311AFC"/>
    <w:rsid w:val="00386DDD"/>
    <w:rsid w:val="003D30EA"/>
    <w:rsid w:val="004F6633"/>
    <w:rsid w:val="005843AA"/>
    <w:rsid w:val="005C7CAF"/>
    <w:rsid w:val="00606B9C"/>
    <w:rsid w:val="00621D70"/>
    <w:rsid w:val="0069329E"/>
    <w:rsid w:val="0070178F"/>
    <w:rsid w:val="00705793"/>
    <w:rsid w:val="00723440"/>
    <w:rsid w:val="00744CA2"/>
    <w:rsid w:val="007C3EEC"/>
    <w:rsid w:val="007D5248"/>
    <w:rsid w:val="007E29F0"/>
    <w:rsid w:val="00883A46"/>
    <w:rsid w:val="00896160"/>
    <w:rsid w:val="00995B3D"/>
    <w:rsid w:val="00995E57"/>
    <w:rsid w:val="009B1781"/>
    <w:rsid w:val="009B18CC"/>
    <w:rsid w:val="009F60BF"/>
    <w:rsid w:val="00A30E9B"/>
    <w:rsid w:val="00A401CC"/>
    <w:rsid w:val="00AD187E"/>
    <w:rsid w:val="00AF6A39"/>
    <w:rsid w:val="00B60A56"/>
    <w:rsid w:val="00B64432"/>
    <w:rsid w:val="00B948D5"/>
    <w:rsid w:val="00BD5ADC"/>
    <w:rsid w:val="00C424C0"/>
    <w:rsid w:val="00C55744"/>
    <w:rsid w:val="00C75185"/>
    <w:rsid w:val="00C816E0"/>
    <w:rsid w:val="00C96952"/>
    <w:rsid w:val="00CC7402"/>
    <w:rsid w:val="00DE525E"/>
    <w:rsid w:val="00E02BA5"/>
    <w:rsid w:val="00E05960"/>
    <w:rsid w:val="00E23965"/>
    <w:rsid w:val="00E36000"/>
    <w:rsid w:val="00E66ACE"/>
    <w:rsid w:val="00ED00D9"/>
    <w:rsid w:val="00EF4B8C"/>
    <w:rsid w:val="00F36DC2"/>
    <w:rsid w:val="00F85885"/>
    <w:rsid w:val="00F87538"/>
    <w:rsid w:val="00FB145A"/>
    <w:rsid w:val="00FE3085"/>
    <w:rsid w:val="00FE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432"/>
    <w:rPr>
      <w:rFonts w:eastAsia="Calibri"/>
    </w:rPr>
  </w:style>
  <w:style w:type="paragraph" w:styleId="2">
    <w:name w:val="heading 2"/>
    <w:basedOn w:val="a"/>
    <w:next w:val="a"/>
    <w:link w:val="20"/>
    <w:qFormat/>
    <w:rsid w:val="00B6443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B6443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B64432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B64432"/>
    <w:rPr>
      <w:rFonts w:ascii="Cambria" w:eastAsia="Calibri" w:hAnsi="Cambria"/>
      <w:b/>
      <w:bCs/>
      <w:i/>
      <w:iCs/>
      <w:color w:val="4F81BD"/>
      <w:lang w:val="ru-RU" w:eastAsia="ru-RU" w:bidi="ar-SA"/>
    </w:rPr>
  </w:style>
  <w:style w:type="character" w:customStyle="1" w:styleId="a3">
    <w:name w:val="Нижний колонтитул Знак"/>
    <w:link w:val="a4"/>
    <w:semiHidden/>
    <w:locked/>
    <w:rsid w:val="00B64432"/>
    <w:rPr>
      <w:rFonts w:ascii="Calibri" w:eastAsia="Calibri" w:hAnsi="Calibri"/>
      <w:lang w:val="ru-RU" w:eastAsia="ru-RU" w:bidi="ar-SA"/>
    </w:rPr>
  </w:style>
  <w:style w:type="paragraph" w:styleId="a4">
    <w:name w:val="footer"/>
    <w:basedOn w:val="a"/>
    <w:link w:val="a3"/>
    <w:semiHidden/>
    <w:rsid w:val="00B64432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10">
    <w:name w:val="10 пж Знак"/>
    <w:link w:val="100"/>
    <w:locked/>
    <w:rsid w:val="00B64432"/>
    <w:rPr>
      <w:lang w:bidi="ar-SA"/>
    </w:rPr>
  </w:style>
  <w:style w:type="paragraph" w:customStyle="1" w:styleId="100">
    <w:name w:val="10 пж"/>
    <w:basedOn w:val="a"/>
    <w:link w:val="10"/>
    <w:rsid w:val="00B64432"/>
    <w:pPr>
      <w:jc w:val="center"/>
    </w:pPr>
    <w:rPr>
      <w:rFonts w:eastAsia="Times New Roman"/>
    </w:rPr>
  </w:style>
  <w:style w:type="table" w:styleId="a5">
    <w:name w:val="Table Grid"/>
    <w:basedOn w:val="a1"/>
    <w:rsid w:val="00621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961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61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Бюджет2</cp:lastModifiedBy>
  <cp:revision>5</cp:revision>
  <cp:lastPrinted>2024-11-14T09:39:00Z</cp:lastPrinted>
  <dcterms:created xsi:type="dcterms:W3CDTF">2024-10-28T08:59:00Z</dcterms:created>
  <dcterms:modified xsi:type="dcterms:W3CDTF">2024-11-14T09:39:00Z</dcterms:modified>
</cp:coreProperties>
</file>