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CCF" w:rsidRPr="00CA4DB6" w:rsidRDefault="00772CCF" w:rsidP="000148DF">
      <w:pPr>
        <w:spacing w:after="100" w:line="1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3013" w:rsidRPr="00CA4DB6" w:rsidRDefault="00323013" w:rsidP="000148DF">
      <w:pPr>
        <w:spacing w:after="100" w:line="1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DB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44080" w:rsidRPr="00A506A3" w:rsidRDefault="00144080" w:rsidP="000148DF">
      <w:pPr>
        <w:spacing w:after="100" w:line="10" w:lineRule="atLeast"/>
        <w:jc w:val="center"/>
        <w:rPr>
          <w:rFonts w:ascii="Times New Roman" w:hAnsi="Times New Roman" w:cs="Times New Roman"/>
          <w:b/>
        </w:rPr>
      </w:pPr>
      <w:r w:rsidRPr="00A506A3">
        <w:rPr>
          <w:rFonts w:ascii="Times New Roman" w:hAnsi="Times New Roman" w:cs="Times New Roman"/>
          <w:b/>
        </w:rPr>
        <w:t xml:space="preserve">К СРЕДНЕСРОЧНОМУ ФИНАНСОВОМУ ПЛАНУ </w:t>
      </w:r>
    </w:p>
    <w:p w:rsidR="00144080" w:rsidRPr="00A506A3" w:rsidRDefault="00144080" w:rsidP="000148DF">
      <w:pPr>
        <w:spacing w:after="100" w:line="10" w:lineRule="atLeast"/>
        <w:jc w:val="center"/>
        <w:rPr>
          <w:rFonts w:ascii="Times New Roman" w:hAnsi="Times New Roman" w:cs="Times New Roman"/>
        </w:rPr>
      </w:pPr>
      <w:r w:rsidRPr="00A506A3">
        <w:rPr>
          <w:rFonts w:ascii="Times New Roman" w:hAnsi="Times New Roman" w:cs="Times New Roman"/>
          <w:b/>
        </w:rPr>
        <w:t xml:space="preserve">МО </w:t>
      </w:r>
      <w:r w:rsidR="005C04C6" w:rsidRPr="00A506A3">
        <w:rPr>
          <w:rFonts w:ascii="Times New Roman" w:hAnsi="Times New Roman" w:cs="Times New Roman"/>
          <w:b/>
        </w:rPr>
        <w:t>«</w:t>
      </w:r>
      <w:r w:rsidRPr="00A506A3">
        <w:rPr>
          <w:rFonts w:ascii="Times New Roman" w:hAnsi="Times New Roman" w:cs="Times New Roman"/>
          <w:b/>
        </w:rPr>
        <w:t>УСТЬ-КАЛМАНСКИЙ РАЙОН</w:t>
      </w:r>
      <w:r w:rsidR="005C04C6" w:rsidRPr="00A506A3">
        <w:rPr>
          <w:rFonts w:ascii="Times New Roman" w:hAnsi="Times New Roman" w:cs="Times New Roman"/>
          <w:b/>
        </w:rPr>
        <w:t>»</w:t>
      </w:r>
      <w:r w:rsidRPr="00A506A3">
        <w:rPr>
          <w:rFonts w:ascii="Times New Roman" w:hAnsi="Times New Roman" w:cs="Times New Roman"/>
          <w:b/>
        </w:rPr>
        <w:t xml:space="preserve"> </w:t>
      </w:r>
      <w:r w:rsidR="006035B2">
        <w:rPr>
          <w:rFonts w:ascii="Times New Roman" w:hAnsi="Times New Roman" w:cs="Times New Roman"/>
          <w:b/>
        </w:rPr>
        <w:t xml:space="preserve"> Н</w:t>
      </w:r>
      <w:r w:rsidRPr="00A506A3">
        <w:rPr>
          <w:rFonts w:ascii="Times New Roman" w:hAnsi="Times New Roman" w:cs="Times New Roman"/>
          <w:b/>
        </w:rPr>
        <w:t xml:space="preserve">А  </w:t>
      </w:r>
      <w:r w:rsidRPr="006035B2">
        <w:rPr>
          <w:rFonts w:ascii="Times New Roman" w:hAnsi="Times New Roman" w:cs="Times New Roman"/>
          <w:b/>
          <w:sz w:val="28"/>
          <w:szCs w:val="28"/>
        </w:rPr>
        <w:t>202</w:t>
      </w:r>
      <w:r w:rsidR="006035B2" w:rsidRPr="006035B2">
        <w:rPr>
          <w:rFonts w:ascii="Times New Roman" w:hAnsi="Times New Roman" w:cs="Times New Roman"/>
          <w:b/>
          <w:sz w:val="28"/>
          <w:szCs w:val="28"/>
        </w:rPr>
        <w:t>5</w:t>
      </w:r>
      <w:r w:rsidRPr="006035B2">
        <w:rPr>
          <w:rFonts w:ascii="Times New Roman" w:hAnsi="Times New Roman" w:cs="Times New Roman"/>
          <w:b/>
          <w:sz w:val="28"/>
          <w:szCs w:val="28"/>
        </w:rPr>
        <w:t>-202</w:t>
      </w:r>
      <w:r w:rsidR="006035B2" w:rsidRPr="006035B2">
        <w:rPr>
          <w:rFonts w:ascii="Times New Roman" w:hAnsi="Times New Roman" w:cs="Times New Roman"/>
          <w:b/>
          <w:sz w:val="28"/>
          <w:szCs w:val="28"/>
        </w:rPr>
        <w:t>7</w:t>
      </w:r>
      <w:r w:rsidRPr="006035B2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0148DF" w:rsidRDefault="00323013" w:rsidP="000148DF">
      <w:pPr>
        <w:spacing w:after="14" w:line="1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44080">
        <w:rPr>
          <w:rFonts w:ascii="Times New Roman" w:hAnsi="Times New Roman" w:cs="Times New Roman"/>
          <w:sz w:val="24"/>
          <w:szCs w:val="24"/>
        </w:rPr>
        <w:tab/>
      </w:r>
      <w:r w:rsidRPr="003638B1">
        <w:rPr>
          <w:rFonts w:ascii="Times New Roman" w:hAnsi="Times New Roman" w:cs="Times New Roman"/>
          <w:sz w:val="28"/>
          <w:szCs w:val="28"/>
        </w:rPr>
        <w:t xml:space="preserve">Среднесрочный финансовый план муниципального образования </w:t>
      </w:r>
      <w:proofErr w:type="spellStart"/>
      <w:r w:rsidR="00CD59CD" w:rsidRPr="003638B1">
        <w:rPr>
          <w:rFonts w:ascii="Times New Roman" w:hAnsi="Times New Roman" w:cs="Times New Roman"/>
          <w:sz w:val="28"/>
          <w:szCs w:val="28"/>
        </w:rPr>
        <w:t>Усть-Калманский</w:t>
      </w:r>
      <w:proofErr w:type="spellEnd"/>
      <w:r w:rsidR="00CD59CD" w:rsidRPr="003638B1">
        <w:rPr>
          <w:rFonts w:ascii="Times New Roman" w:hAnsi="Times New Roman" w:cs="Times New Roman"/>
          <w:sz w:val="28"/>
          <w:szCs w:val="28"/>
        </w:rPr>
        <w:t xml:space="preserve"> </w:t>
      </w:r>
      <w:r w:rsidRPr="003638B1">
        <w:rPr>
          <w:rFonts w:ascii="Times New Roman" w:hAnsi="Times New Roman" w:cs="Times New Roman"/>
          <w:sz w:val="28"/>
          <w:szCs w:val="28"/>
        </w:rPr>
        <w:t>рай</w:t>
      </w:r>
      <w:r w:rsidR="003638B1">
        <w:rPr>
          <w:rFonts w:ascii="Times New Roman" w:hAnsi="Times New Roman" w:cs="Times New Roman"/>
          <w:sz w:val="28"/>
          <w:szCs w:val="28"/>
        </w:rPr>
        <w:t>о</w:t>
      </w:r>
      <w:r w:rsidRPr="003638B1">
        <w:rPr>
          <w:rFonts w:ascii="Times New Roman" w:hAnsi="Times New Roman" w:cs="Times New Roman"/>
          <w:sz w:val="28"/>
          <w:szCs w:val="28"/>
        </w:rPr>
        <w:t>н Алтайского края</w:t>
      </w:r>
      <w:r w:rsidR="00546453" w:rsidRPr="003638B1">
        <w:rPr>
          <w:rFonts w:ascii="Times New Roman" w:hAnsi="Times New Roman" w:cs="Times New Roman"/>
          <w:sz w:val="28"/>
          <w:szCs w:val="28"/>
        </w:rPr>
        <w:t xml:space="preserve"> </w:t>
      </w:r>
      <w:r w:rsidRPr="003638B1">
        <w:rPr>
          <w:rFonts w:ascii="Times New Roman" w:hAnsi="Times New Roman" w:cs="Times New Roman"/>
          <w:sz w:val="28"/>
          <w:szCs w:val="28"/>
        </w:rPr>
        <w:t>на 202</w:t>
      </w:r>
      <w:r w:rsidR="002771D6">
        <w:rPr>
          <w:rFonts w:ascii="Times New Roman" w:hAnsi="Times New Roman" w:cs="Times New Roman"/>
          <w:sz w:val="28"/>
          <w:szCs w:val="28"/>
        </w:rPr>
        <w:t>5</w:t>
      </w:r>
      <w:r w:rsidRPr="003638B1">
        <w:rPr>
          <w:rFonts w:ascii="Times New Roman" w:hAnsi="Times New Roman" w:cs="Times New Roman"/>
          <w:sz w:val="28"/>
          <w:szCs w:val="28"/>
        </w:rPr>
        <w:t>-202</w:t>
      </w:r>
      <w:r w:rsidR="002771D6">
        <w:rPr>
          <w:rFonts w:ascii="Times New Roman" w:hAnsi="Times New Roman" w:cs="Times New Roman"/>
          <w:sz w:val="28"/>
          <w:szCs w:val="28"/>
        </w:rPr>
        <w:t>7</w:t>
      </w:r>
      <w:r w:rsidRPr="003638B1">
        <w:rPr>
          <w:rFonts w:ascii="Times New Roman" w:hAnsi="Times New Roman" w:cs="Times New Roman"/>
          <w:sz w:val="28"/>
          <w:szCs w:val="28"/>
        </w:rPr>
        <w:t xml:space="preserve"> годы (далее</w:t>
      </w:r>
      <w:r w:rsidR="00376845" w:rsidRPr="003638B1">
        <w:rPr>
          <w:rFonts w:ascii="Times New Roman" w:hAnsi="Times New Roman" w:cs="Times New Roman"/>
          <w:sz w:val="28"/>
          <w:szCs w:val="28"/>
        </w:rPr>
        <w:t xml:space="preserve"> </w:t>
      </w:r>
      <w:r w:rsidRPr="003638B1">
        <w:rPr>
          <w:rFonts w:ascii="Times New Roman" w:hAnsi="Times New Roman" w:cs="Times New Roman"/>
          <w:sz w:val="28"/>
          <w:szCs w:val="28"/>
        </w:rPr>
        <w:t xml:space="preserve">- среднесрочный финансовый план) </w:t>
      </w:r>
      <w:r w:rsidR="0013554F" w:rsidRPr="003638B1">
        <w:rPr>
          <w:rFonts w:ascii="Times New Roman" w:hAnsi="Times New Roman" w:cs="Times New Roman"/>
          <w:sz w:val="28"/>
          <w:szCs w:val="28"/>
        </w:rPr>
        <w:t>подготовлен</w:t>
      </w:r>
      <w:r w:rsidRPr="003638B1">
        <w:rPr>
          <w:rFonts w:ascii="Times New Roman" w:hAnsi="Times New Roman" w:cs="Times New Roman"/>
          <w:sz w:val="28"/>
          <w:szCs w:val="28"/>
        </w:rPr>
        <w:t xml:space="preserve"> в соответствии со  статьей 174 Бюджетного Кодекса Российской Федерации.</w:t>
      </w:r>
      <w:r w:rsidR="00144080" w:rsidRPr="003638B1">
        <w:rPr>
          <w:rFonts w:ascii="Times New Roman" w:hAnsi="Times New Roman" w:cs="Times New Roman"/>
          <w:sz w:val="28"/>
          <w:szCs w:val="28"/>
        </w:rPr>
        <w:t xml:space="preserve">  </w:t>
      </w:r>
      <w:r w:rsidR="0013554F" w:rsidRPr="003638B1">
        <w:rPr>
          <w:rFonts w:ascii="Times New Roman" w:hAnsi="Times New Roman" w:cs="Times New Roman"/>
          <w:sz w:val="28"/>
          <w:szCs w:val="28"/>
        </w:rPr>
        <w:t>Сре</w:t>
      </w:r>
      <w:r w:rsidRPr="003638B1">
        <w:rPr>
          <w:rFonts w:ascii="Times New Roman" w:hAnsi="Times New Roman" w:cs="Times New Roman"/>
          <w:sz w:val="28"/>
          <w:szCs w:val="28"/>
        </w:rPr>
        <w:t xml:space="preserve">днесрочный финансовый план - документ, содержащий основные параметры  бюджета муниципального образования </w:t>
      </w:r>
      <w:proofErr w:type="spellStart"/>
      <w:r w:rsidR="004955B8" w:rsidRPr="003638B1">
        <w:rPr>
          <w:rFonts w:ascii="Times New Roman" w:hAnsi="Times New Roman" w:cs="Times New Roman"/>
          <w:sz w:val="28"/>
          <w:szCs w:val="28"/>
        </w:rPr>
        <w:t>Усть-Калманский</w:t>
      </w:r>
      <w:proofErr w:type="spellEnd"/>
      <w:r w:rsidR="004955B8" w:rsidRPr="003638B1">
        <w:rPr>
          <w:rFonts w:ascii="Times New Roman" w:hAnsi="Times New Roman" w:cs="Times New Roman"/>
          <w:sz w:val="28"/>
          <w:szCs w:val="28"/>
        </w:rPr>
        <w:t xml:space="preserve"> </w:t>
      </w:r>
      <w:r w:rsidRPr="003638B1">
        <w:rPr>
          <w:rFonts w:ascii="Times New Roman" w:hAnsi="Times New Roman" w:cs="Times New Roman"/>
          <w:sz w:val="28"/>
          <w:szCs w:val="28"/>
        </w:rPr>
        <w:t xml:space="preserve"> район Алтайского края (далее</w:t>
      </w:r>
      <w:r w:rsidR="006C558E" w:rsidRPr="003638B1">
        <w:rPr>
          <w:rFonts w:ascii="Times New Roman" w:hAnsi="Times New Roman" w:cs="Times New Roman"/>
          <w:sz w:val="28"/>
          <w:szCs w:val="28"/>
        </w:rPr>
        <w:t xml:space="preserve"> </w:t>
      </w:r>
      <w:r w:rsidRPr="003638B1">
        <w:rPr>
          <w:rFonts w:ascii="Times New Roman" w:hAnsi="Times New Roman" w:cs="Times New Roman"/>
          <w:sz w:val="28"/>
          <w:szCs w:val="28"/>
        </w:rPr>
        <w:t xml:space="preserve">- </w:t>
      </w:r>
      <w:r w:rsidR="004955B8" w:rsidRPr="003638B1">
        <w:rPr>
          <w:rFonts w:ascii="Times New Roman" w:hAnsi="Times New Roman" w:cs="Times New Roman"/>
          <w:sz w:val="28"/>
          <w:szCs w:val="28"/>
        </w:rPr>
        <w:t xml:space="preserve">районный </w:t>
      </w:r>
      <w:r w:rsidRPr="003638B1">
        <w:rPr>
          <w:rFonts w:ascii="Times New Roman" w:hAnsi="Times New Roman" w:cs="Times New Roman"/>
          <w:sz w:val="28"/>
          <w:szCs w:val="28"/>
        </w:rPr>
        <w:t xml:space="preserve"> бюджет), а также прогнозно-аналитический документ, целью которого является долгосрочная сбалансированность, устойчивость и предсказуемость бюджета.</w:t>
      </w:r>
    </w:p>
    <w:p w:rsidR="0013554F" w:rsidRDefault="0013554F" w:rsidP="000148DF">
      <w:pPr>
        <w:spacing w:after="14" w:line="1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638B1">
        <w:rPr>
          <w:rFonts w:ascii="Times New Roman" w:hAnsi="Times New Roman" w:cs="Times New Roman"/>
          <w:sz w:val="28"/>
          <w:szCs w:val="28"/>
        </w:rPr>
        <w:t xml:space="preserve">           Формирование основных параметров среднесрочного финансового плана МО </w:t>
      </w:r>
      <w:proofErr w:type="spellStart"/>
      <w:r w:rsidRPr="003638B1">
        <w:rPr>
          <w:rFonts w:ascii="Times New Roman" w:hAnsi="Times New Roman" w:cs="Times New Roman"/>
          <w:sz w:val="28"/>
          <w:szCs w:val="28"/>
        </w:rPr>
        <w:t>Усть-Калманский</w:t>
      </w:r>
      <w:proofErr w:type="spellEnd"/>
      <w:r w:rsidRPr="003638B1">
        <w:rPr>
          <w:rFonts w:ascii="Times New Roman" w:hAnsi="Times New Roman" w:cs="Times New Roman"/>
          <w:sz w:val="28"/>
          <w:szCs w:val="28"/>
        </w:rPr>
        <w:t xml:space="preserve"> район на 202</w:t>
      </w:r>
      <w:r w:rsidR="002771D6">
        <w:rPr>
          <w:rFonts w:ascii="Times New Roman" w:hAnsi="Times New Roman" w:cs="Times New Roman"/>
          <w:sz w:val="28"/>
          <w:szCs w:val="28"/>
        </w:rPr>
        <w:t>5</w:t>
      </w:r>
      <w:r w:rsidRPr="003638B1">
        <w:rPr>
          <w:rFonts w:ascii="Times New Roman" w:hAnsi="Times New Roman" w:cs="Times New Roman"/>
          <w:sz w:val="28"/>
          <w:szCs w:val="28"/>
        </w:rPr>
        <w:t>-202</w:t>
      </w:r>
      <w:r w:rsidR="002771D6">
        <w:rPr>
          <w:rFonts w:ascii="Times New Roman" w:hAnsi="Times New Roman" w:cs="Times New Roman"/>
          <w:sz w:val="28"/>
          <w:szCs w:val="28"/>
        </w:rPr>
        <w:t>7</w:t>
      </w:r>
      <w:r w:rsidRPr="003638B1">
        <w:rPr>
          <w:rFonts w:ascii="Times New Roman" w:hAnsi="Times New Roman" w:cs="Times New Roman"/>
          <w:sz w:val="28"/>
          <w:szCs w:val="28"/>
        </w:rPr>
        <w:t xml:space="preserve"> годы осуществлено в соответствии с требованиями действующего бюджетного и налогового законодательства</w:t>
      </w:r>
      <w:r w:rsidR="00924B88" w:rsidRPr="003638B1">
        <w:rPr>
          <w:rFonts w:ascii="Times New Roman" w:hAnsi="Times New Roman" w:cs="Times New Roman"/>
          <w:sz w:val="28"/>
          <w:szCs w:val="28"/>
        </w:rPr>
        <w:t xml:space="preserve">. Учтены ожидаемые параметры исполнения бюджета МО </w:t>
      </w:r>
      <w:proofErr w:type="spellStart"/>
      <w:r w:rsidR="00924B88" w:rsidRPr="003638B1">
        <w:rPr>
          <w:rFonts w:ascii="Times New Roman" w:hAnsi="Times New Roman" w:cs="Times New Roman"/>
          <w:sz w:val="28"/>
          <w:szCs w:val="28"/>
        </w:rPr>
        <w:t>Усть-Калманский</w:t>
      </w:r>
      <w:proofErr w:type="spellEnd"/>
      <w:r w:rsidR="00924B88" w:rsidRPr="003638B1">
        <w:rPr>
          <w:rFonts w:ascii="Times New Roman" w:hAnsi="Times New Roman" w:cs="Times New Roman"/>
          <w:sz w:val="28"/>
          <w:szCs w:val="28"/>
        </w:rPr>
        <w:t xml:space="preserve"> район за 202</w:t>
      </w:r>
      <w:r w:rsidR="007126A9">
        <w:rPr>
          <w:rFonts w:ascii="Times New Roman" w:hAnsi="Times New Roman" w:cs="Times New Roman"/>
          <w:sz w:val="28"/>
          <w:szCs w:val="28"/>
        </w:rPr>
        <w:t>4</w:t>
      </w:r>
      <w:r w:rsidR="00924B88" w:rsidRPr="003638B1">
        <w:rPr>
          <w:rFonts w:ascii="Times New Roman" w:hAnsi="Times New Roman" w:cs="Times New Roman"/>
          <w:sz w:val="28"/>
          <w:szCs w:val="28"/>
        </w:rPr>
        <w:t xml:space="preserve"> год, основные параметры прогноза социально-экономического  развития  </w:t>
      </w:r>
      <w:proofErr w:type="spellStart"/>
      <w:r w:rsidR="00924B88" w:rsidRPr="003638B1">
        <w:rPr>
          <w:rFonts w:ascii="Times New Roman" w:hAnsi="Times New Roman" w:cs="Times New Roman"/>
          <w:sz w:val="28"/>
          <w:szCs w:val="28"/>
        </w:rPr>
        <w:t>Усть-Калманского</w:t>
      </w:r>
      <w:proofErr w:type="spellEnd"/>
      <w:r w:rsidR="00924B88" w:rsidRPr="003638B1">
        <w:rPr>
          <w:rFonts w:ascii="Times New Roman" w:hAnsi="Times New Roman" w:cs="Times New Roman"/>
          <w:sz w:val="28"/>
          <w:szCs w:val="28"/>
        </w:rPr>
        <w:t xml:space="preserve"> района на 202</w:t>
      </w:r>
      <w:r w:rsidR="003C01E4">
        <w:rPr>
          <w:rFonts w:ascii="Times New Roman" w:hAnsi="Times New Roman" w:cs="Times New Roman"/>
          <w:sz w:val="28"/>
          <w:szCs w:val="28"/>
        </w:rPr>
        <w:t>5</w:t>
      </w:r>
      <w:r w:rsidR="00924B88" w:rsidRPr="003638B1">
        <w:rPr>
          <w:rFonts w:ascii="Times New Roman" w:hAnsi="Times New Roman" w:cs="Times New Roman"/>
          <w:sz w:val="28"/>
          <w:szCs w:val="28"/>
        </w:rPr>
        <w:t>-202</w:t>
      </w:r>
      <w:r w:rsidR="003C01E4">
        <w:rPr>
          <w:rFonts w:ascii="Times New Roman" w:hAnsi="Times New Roman" w:cs="Times New Roman"/>
          <w:sz w:val="28"/>
          <w:szCs w:val="28"/>
        </w:rPr>
        <w:t>7</w:t>
      </w:r>
      <w:r w:rsidR="00924B88" w:rsidRPr="003638B1">
        <w:rPr>
          <w:rFonts w:ascii="Times New Roman" w:hAnsi="Times New Roman" w:cs="Times New Roman"/>
          <w:sz w:val="28"/>
          <w:szCs w:val="28"/>
        </w:rPr>
        <w:t xml:space="preserve"> годы и итоги социально-эк</w:t>
      </w:r>
      <w:r w:rsidR="003638B1" w:rsidRPr="003638B1">
        <w:rPr>
          <w:rFonts w:ascii="Times New Roman" w:hAnsi="Times New Roman" w:cs="Times New Roman"/>
          <w:sz w:val="28"/>
          <w:szCs w:val="28"/>
        </w:rPr>
        <w:t>о</w:t>
      </w:r>
      <w:r w:rsidR="00924B88" w:rsidRPr="003638B1">
        <w:rPr>
          <w:rFonts w:ascii="Times New Roman" w:hAnsi="Times New Roman" w:cs="Times New Roman"/>
          <w:sz w:val="28"/>
          <w:szCs w:val="28"/>
        </w:rPr>
        <w:t xml:space="preserve">номического развития МО </w:t>
      </w:r>
      <w:proofErr w:type="spellStart"/>
      <w:r w:rsidR="003638B1" w:rsidRPr="003638B1">
        <w:rPr>
          <w:rFonts w:ascii="Times New Roman" w:hAnsi="Times New Roman" w:cs="Times New Roman"/>
          <w:sz w:val="28"/>
          <w:szCs w:val="28"/>
        </w:rPr>
        <w:t>Усть-Калманского</w:t>
      </w:r>
      <w:proofErr w:type="spellEnd"/>
      <w:r w:rsidR="003638B1" w:rsidRPr="003638B1">
        <w:rPr>
          <w:rFonts w:ascii="Times New Roman" w:hAnsi="Times New Roman" w:cs="Times New Roman"/>
          <w:sz w:val="28"/>
          <w:szCs w:val="28"/>
        </w:rPr>
        <w:t xml:space="preserve"> </w:t>
      </w:r>
      <w:r w:rsidR="00924B88" w:rsidRPr="003638B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3638B1" w:rsidRPr="00F71951">
        <w:rPr>
          <w:rFonts w:ascii="Times New Roman" w:hAnsi="Times New Roman" w:cs="Times New Roman"/>
          <w:sz w:val="28"/>
          <w:szCs w:val="28"/>
        </w:rPr>
        <w:t>на 202</w:t>
      </w:r>
      <w:r w:rsidR="007126A9" w:rsidRPr="00F71951">
        <w:rPr>
          <w:rFonts w:ascii="Times New Roman" w:hAnsi="Times New Roman" w:cs="Times New Roman"/>
          <w:sz w:val="28"/>
          <w:szCs w:val="28"/>
        </w:rPr>
        <w:t>4</w:t>
      </w:r>
      <w:r w:rsidR="003638B1" w:rsidRPr="00F71951">
        <w:rPr>
          <w:rFonts w:ascii="Times New Roman" w:hAnsi="Times New Roman" w:cs="Times New Roman"/>
          <w:sz w:val="28"/>
          <w:szCs w:val="28"/>
        </w:rPr>
        <w:t>-202</w:t>
      </w:r>
      <w:r w:rsidR="008235D5" w:rsidRPr="00F71951">
        <w:rPr>
          <w:rFonts w:ascii="Times New Roman" w:hAnsi="Times New Roman" w:cs="Times New Roman"/>
          <w:sz w:val="28"/>
          <w:szCs w:val="28"/>
        </w:rPr>
        <w:t>6</w:t>
      </w:r>
      <w:r w:rsidR="003638B1" w:rsidRPr="00F71951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0148DF" w:rsidRPr="003638B1" w:rsidRDefault="000148DF" w:rsidP="000148DF">
      <w:pPr>
        <w:spacing w:after="14" w:line="1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B3DEC" w:rsidRPr="00431765" w:rsidRDefault="00323013" w:rsidP="000148DF">
      <w:pPr>
        <w:spacing w:after="100" w:line="1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431765">
        <w:rPr>
          <w:rFonts w:ascii="Times New Roman" w:hAnsi="Times New Roman" w:cs="Times New Roman"/>
          <w:sz w:val="28"/>
          <w:szCs w:val="28"/>
        </w:rPr>
        <w:t>Доходная часть.</w:t>
      </w:r>
    </w:p>
    <w:p w:rsidR="0082446C" w:rsidRPr="00431765" w:rsidRDefault="000B3DEC" w:rsidP="000148DF">
      <w:pPr>
        <w:spacing w:after="100" w:line="10" w:lineRule="atLeast"/>
        <w:rPr>
          <w:rFonts w:ascii="Times New Roman" w:hAnsi="Times New Roman" w:cs="Times New Roman"/>
          <w:sz w:val="28"/>
          <w:szCs w:val="28"/>
        </w:rPr>
      </w:pPr>
      <w:r w:rsidRPr="00431765">
        <w:rPr>
          <w:rFonts w:ascii="Times New Roman" w:hAnsi="Times New Roman" w:cs="Times New Roman"/>
          <w:sz w:val="28"/>
          <w:szCs w:val="28"/>
        </w:rPr>
        <w:t xml:space="preserve">        </w:t>
      </w:r>
      <w:r w:rsidR="00323013" w:rsidRPr="00431765">
        <w:rPr>
          <w:rFonts w:ascii="Times New Roman" w:hAnsi="Times New Roman" w:cs="Times New Roman"/>
          <w:sz w:val="28"/>
          <w:szCs w:val="28"/>
        </w:rPr>
        <w:t xml:space="preserve">Формирование доходной части бюджета муниципального образования </w:t>
      </w:r>
      <w:proofErr w:type="spellStart"/>
      <w:r w:rsidR="00947993" w:rsidRPr="00431765">
        <w:rPr>
          <w:rFonts w:ascii="Times New Roman" w:hAnsi="Times New Roman" w:cs="Times New Roman"/>
          <w:sz w:val="28"/>
          <w:szCs w:val="28"/>
        </w:rPr>
        <w:t>Усть-</w:t>
      </w:r>
      <w:r w:rsidR="003303F5" w:rsidRPr="00431765">
        <w:rPr>
          <w:rFonts w:ascii="Times New Roman" w:hAnsi="Times New Roman" w:cs="Times New Roman"/>
          <w:sz w:val="28"/>
          <w:szCs w:val="28"/>
        </w:rPr>
        <w:t>К</w:t>
      </w:r>
      <w:r w:rsidR="00947993" w:rsidRPr="00431765">
        <w:rPr>
          <w:rFonts w:ascii="Times New Roman" w:hAnsi="Times New Roman" w:cs="Times New Roman"/>
          <w:sz w:val="28"/>
          <w:szCs w:val="28"/>
        </w:rPr>
        <w:t>алманский</w:t>
      </w:r>
      <w:proofErr w:type="spellEnd"/>
      <w:r w:rsidR="00947993" w:rsidRPr="00431765">
        <w:rPr>
          <w:rFonts w:ascii="Times New Roman" w:hAnsi="Times New Roman" w:cs="Times New Roman"/>
          <w:sz w:val="28"/>
          <w:szCs w:val="28"/>
        </w:rPr>
        <w:t xml:space="preserve"> </w:t>
      </w:r>
      <w:r w:rsidR="00323013" w:rsidRPr="00431765">
        <w:rPr>
          <w:rFonts w:ascii="Times New Roman" w:hAnsi="Times New Roman" w:cs="Times New Roman"/>
          <w:sz w:val="28"/>
          <w:szCs w:val="28"/>
        </w:rPr>
        <w:t xml:space="preserve"> район Алтайского края на 202</w:t>
      </w:r>
      <w:r w:rsidR="00423201">
        <w:rPr>
          <w:rFonts w:ascii="Times New Roman" w:hAnsi="Times New Roman" w:cs="Times New Roman"/>
          <w:sz w:val="28"/>
          <w:szCs w:val="28"/>
        </w:rPr>
        <w:t>5</w:t>
      </w:r>
      <w:r w:rsidR="00323013" w:rsidRPr="00431765">
        <w:rPr>
          <w:rFonts w:ascii="Times New Roman" w:hAnsi="Times New Roman" w:cs="Times New Roman"/>
          <w:sz w:val="28"/>
          <w:szCs w:val="28"/>
        </w:rPr>
        <w:t xml:space="preserve"> год осуществлялось исходя из параметров прогноза социально-экономического развития </w:t>
      </w:r>
      <w:r w:rsidR="0013168A" w:rsidRPr="00431765">
        <w:rPr>
          <w:rFonts w:ascii="Times New Roman" w:hAnsi="Times New Roman" w:cs="Times New Roman"/>
          <w:sz w:val="28"/>
          <w:szCs w:val="28"/>
        </w:rPr>
        <w:t>района, основных направлений налоговой и бюджетной политики на 202</w:t>
      </w:r>
      <w:r w:rsidR="00423201">
        <w:rPr>
          <w:rFonts w:ascii="Times New Roman" w:hAnsi="Times New Roman" w:cs="Times New Roman"/>
          <w:sz w:val="28"/>
          <w:szCs w:val="28"/>
        </w:rPr>
        <w:t xml:space="preserve">5 </w:t>
      </w:r>
      <w:r w:rsidR="0013168A" w:rsidRPr="00431765">
        <w:rPr>
          <w:rFonts w:ascii="Times New Roman" w:hAnsi="Times New Roman" w:cs="Times New Roman"/>
          <w:sz w:val="28"/>
          <w:szCs w:val="28"/>
        </w:rPr>
        <w:t xml:space="preserve"> год, оценки ожидаемого исполнения доходов бюджета за 202</w:t>
      </w:r>
      <w:r w:rsidR="007F19D8">
        <w:rPr>
          <w:rFonts w:ascii="Times New Roman" w:hAnsi="Times New Roman" w:cs="Times New Roman"/>
          <w:sz w:val="28"/>
          <w:szCs w:val="28"/>
        </w:rPr>
        <w:t>4</w:t>
      </w:r>
      <w:r w:rsidR="0013168A" w:rsidRPr="00431765">
        <w:rPr>
          <w:rFonts w:ascii="Times New Roman" w:hAnsi="Times New Roman" w:cs="Times New Roman"/>
          <w:sz w:val="28"/>
          <w:szCs w:val="28"/>
        </w:rPr>
        <w:t xml:space="preserve"> год с учетом принятых и планируемых к принятию изменений в налоговое и бюджетное законодательство Российской Федерации и Алтайского края, вступающее в действие с 1 января 202</w:t>
      </w:r>
      <w:r w:rsidR="00423201">
        <w:rPr>
          <w:rFonts w:ascii="Times New Roman" w:hAnsi="Times New Roman" w:cs="Times New Roman"/>
          <w:sz w:val="28"/>
          <w:szCs w:val="28"/>
        </w:rPr>
        <w:t>5</w:t>
      </w:r>
      <w:r w:rsidR="0013168A" w:rsidRPr="00431765">
        <w:rPr>
          <w:rFonts w:ascii="Times New Roman" w:hAnsi="Times New Roman" w:cs="Times New Roman"/>
          <w:sz w:val="28"/>
          <w:szCs w:val="28"/>
        </w:rPr>
        <w:t xml:space="preserve"> года.</w:t>
      </w:r>
      <w:r w:rsidR="00323013" w:rsidRPr="004317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6A86" w:rsidRDefault="002F1B47" w:rsidP="005D6A86">
      <w:pPr>
        <w:spacing w:after="100" w:afterAutospacing="1" w:line="10" w:lineRule="atLeast"/>
        <w:ind w:firstLine="708"/>
        <w:rPr>
          <w:rFonts w:ascii="Times New Roman" w:hAnsi="Times New Roman" w:cs="Times New Roman"/>
          <w:sz w:val="28"/>
          <w:szCs w:val="28"/>
        </w:rPr>
      </w:pPr>
      <w:r w:rsidRPr="000C7670">
        <w:rPr>
          <w:rFonts w:ascii="Times New Roman" w:hAnsi="Times New Roman" w:cs="Times New Roman"/>
          <w:sz w:val="28"/>
          <w:szCs w:val="28"/>
        </w:rPr>
        <w:t xml:space="preserve">Основные параметры среднесрочного финансового плана </w:t>
      </w:r>
      <w:r w:rsidR="003F5C77" w:rsidRPr="000C7670">
        <w:rPr>
          <w:rFonts w:ascii="Times New Roman" w:hAnsi="Times New Roman" w:cs="Times New Roman"/>
          <w:sz w:val="28"/>
          <w:szCs w:val="28"/>
        </w:rPr>
        <w:t xml:space="preserve">районного бюджета </w:t>
      </w:r>
      <w:r w:rsidRPr="000C7670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Pr="000C7670">
        <w:rPr>
          <w:rFonts w:ascii="Times New Roman" w:hAnsi="Times New Roman" w:cs="Times New Roman"/>
          <w:sz w:val="28"/>
          <w:szCs w:val="28"/>
        </w:rPr>
        <w:t>Усть-Калманский</w:t>
      </w:r>
      <w:proofErr w:type="spellEnd"/>
      <w:r w:rsidRPr="000C7670">
        <w:rPr>
          <w:rFonts w:ascii="Times New Roman" w:hAnsi="Times New Roman" w:cs="Times New Roman"/>
          <w:sz w:val="28"/>
          <w:szCs w:val="28"/>
        </w:rPr>
        <w:t xml:space="preserve"> район на 202</w:t>
      </w:r>
      <w:r w:rsidR="00423201">
        <w:rPr>
          <w:rFonts w:ascii="Times New Roman" w:hAnsi="Times New Roman" w:cs="Times New Roman"/>
          <w:sz w:val="28"/>
          <w:szCs w:val="28"/>
        </w:rPr>
        <w:t>5</w:t>
      </w:r>
      <w:r w:rsidRPr="000C7670">
        <w:rPr>
          <w:rFonts w:ascii="Times New Roman" w:hAnsi="Times New Roman" w:cs="Times New Roman"/>
          <w:sz w:val="28"/>
          <w:szCs w:val="28"/>
        </w:rPr>
        <w:t xml:space="preserve"> и 202</w:t>
      </w:r>
      <w:r w:rsidR="00423201">
        <w:rPr>
          <w:rFonts w:ascii="Times New Roman" w:hAnsi="Times New Roman" w:cs="Times New Roman"/>
          <w:sz w:val="28"/>
          <w:szCs w:val="28"/>
        </w:rPr>
        <w:t>6</w:t>
      </w:r>
      <w:r w:rsidRPr="000C7670">
        <w:rPr>
          <w:rFonts w:ascii="Times New Roman" w:hAnsi="Times New Roman" w:cs="Times New Roman"/>
          <w:sz w:val="28"/>
          <w:szCs w:val="28"/>
        </w:rPr>
        <w:t>-202</w:t>
      </w:r>
      <w:r w:rsidR="00423201">
        <w:rPr>
          <w:rFonts w:ascii="Times New Roman" w:hAnsi="Times New Roman" w:cs="Times New Roman"/>
          <w:sz w:val="28"/>
          <w:szCs w:val="28"/>
        </w:rPr>
        <w:t>7</w:t>
      </w:r>
      <w:r w:rsidRPr="000C7670">
        <w:rPr>
          <w:rFonts w:ascii="Times New Roman" w:hAnsi="Times New Roman" w:cs="Times New Roman"/>
          <w:sz w:val="28"/>
          <w:szCs w:val="28"/>
        </w:rPr>
        <w:t xml:space="preserve"> годы представлены в таблице</w:t>
      </w:r>
      <w:r w:rsidR="00D3682D" w:rsidRPr="000C7670">
        <w:rPr>
          <w:rFonts w:ascii="Times New Roman" w:hAnsi="Times New Roman" w:cs="Times New Roman"/>
          <w:sz w:val="28"/>
          <w:szCs w:val="28"/>
        </w:rPr>
        <w:t>:</w:t>
      </w:r>
    </w:p>
    <w:p w:rsidR="002F1B47" w:rsidRPr="002F0EE0" w:rsidRDefault="002F1B47" w:rsidP="005D6A86">
      <w:pPr>
        <w:spacing w:after="100" w:afterAutospacing="1" w:line="1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4D7897">
        <w:rPr>
          <w:rFonts w:ascii="Times New Roman" w:hAnsi="Times New Roman" w:cs="Times New Roman"/>
          <w:sz w:val="28"/>
          <w:szCs w:val="28"/>
        </w:rPr>
        <w:tab/>
      </w:r>
      <w:r w:rsidR="00C21ECE" w:rsidRPr="004D789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5D6A86" w:rsidRPr="002F0EE0">
        <w:rPr>
          <w:rFonts w:ascii="Times New Roman" w:hAnsi="Times New Roman" w:cs="Times New Roman"/>
          <w:sz w:val="24"/>
          <w:szCs w:val="24"/>
        </w:rPr>
        <w:t>Таблица</w:t>
      </w:r>
      <w:r w:rsidR="00C21ECE" w:rsidRPr="002F0EE0">
        <w:rPr>
          <w:rFonts w:ascii="Times New Roman" w:hAnsi="Times New Roman" w:cs="Times New Roman"/>
          <w:sz w:val="24"/>
          <w:szCs w:val="24"/>
        </w:rPr>
        <w:t xml:space="preserve"> </w:t>
      </w:r>
      <w:r w:rsidR="00040E73" w:rsidRPr="002F0EE0">
        <w:rPr>
          <w:rFonts w:ascii="Times New Roman" w:hAnsi="Times New Roman" w:cs="Times New Roman"/>
          <w:sz w:val="24"/>
          <w:szCs w:val="24"/>
        </w:rPr>
        <w:t>1</w:t>
      </w:r>
      <w:r w:rsidR="00C21ECE" w:rsidRPr="002F0EE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5D6A86" w:rsidRPr="002F0EE0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tbl>
      <w:tblPr>
        <w:tblW w:w="10112" w:type="dxa"/>
        <w:tblInd w:w="93" w:type="dxa"/>
        <w:tblLook w:val="04A0"/>
      </w:tblPr>
      <w:tblGrid>
        <w:gridCol w:w="1483"/>
        <w:gridCol w:w="22"/>
        <w:gridCol w:w="906"/>
        <w:gridCol w:w="1036"/>
        <w:gridCol w:w="775"/>
        <w:gridCol w:w="829"/>
        <w:gridCol w:w="1011"/>
        <w:gridCol w:w="941"/>
        <w:gridCol w:w="609"/>
        <w:gridCol w:w="899"/>
        <w:gridCol w:w="943"/>
        <w:gridCol w:w="658"/>
      </w:tblGrid>
      <w:tr w:rsidR="006033B0" w:rsidRPr="004D7897" w:rsidTr="00320497">
        <w:trPr>
          <w:trHeight w:val="387"/>
        </w:trPr>
        <w:tc>
          <w:tcPr>
            <w:tcW w:w="15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75F" w:rsidRPr="004D7897" w:rsidRDefault="00AA675F" w:rsidP="000148DF">
            <w:pPr>
              <w:spacing w:after="100" w:afterAutospacing="1" w:line="10" w:lineRule="atLeast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D7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Наименование показателя</w:t>
            </w:r>
          </w:p>
          <w:p w:rsidR="00AA675F" w:rsidRPr="004D7897" w:rsidRDefault="00AA675F" w:rsidP="000148DF">
            <w:pPr>
              <w:spacing w:after="100" w:afterAutospacing="1" w:line="10" w:lineRule="atLeas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D7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75F" w:rsidRPr="004D7897" w:rsidRDefault="00AA675F" w:rsidP="000D7448">
            <w:pPr>
              <w:spacing w:after="160" w:line="10" w:lineRule="atLeast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D7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202</w:t>
            </w:r>
            <w:r w:rsidR="006B725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</w:t>
            </w:r>
          </w:p>
          <w:p w:rsidR="00AA675F" w:rsidRPr="004D7897" w:rsidRDefault="00AA675F" w:rsidP="000D7448">
            <w:pPr>
              <w:spacing w:after="160" w:line="10" w:lineRule="atLeast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D7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год</w:t>
            </w:r>
          </w:p>
          <w:p w:rsidR="00AA675F" w:rsidRPr="004D7897" w:rsidRDefault="00AA675F" w:rsidP="000148DF">
            <w:pPr>
              <w:spacing w:after="100" w:afterAutospacing="1" w:line="10" w:lineRule="atLeas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D7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75F" w:rsidRPr="004D7897" w:rsidRDefault="00AA675F" w:rsidP="000148DF">
            <w:pPr>
              <w:spacing w:after="100" w:afterAutospacing="1" w:line="10" w:lineRule="atLeast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  <w:p w:rsidR="00AA675F" w:rsidRPr="004D7897" w:rsidRDefault="00AA675F" w:rsidP="000D7448">
            <w:pPr>
              <w:spacing w:after="120" w:line="240" w:lineRule="atLeast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D7897">
              <w:rPr>
                <w:rFonts w:ascii="Calibri" w:eastAsia="Times New Roman" w:hAnsi="Calibri" w:cs="Times New Roman"/>
                <w:sz w:val="18"/>
                <w:szCs w:val="18"/>
              </w:rPr>
              <w:t>202</w:t>
            </w:r>
            <w:r w:rsidR="006B7257">
              <w:rPr>
                <w:rFonts w:ascii="Calibri" w:eastAsia="Times New Roman" w:hAnsi="Calibri" w:cs="Times New Roman"/>
                <w:sz w:val="18"/>
                <w:szCs w:val="18"/>
              </w:rPr>
              <w:t>5</w:t>
            </w:r>
          </w:p>
          <w:p w:rsidR="00AA675F" w:rsidRPr="004D7897" w:rsidRDefault="00AA675F" w:rsidP="000D7448">
            <w:pPr>
              <w:spacing w:after="120" w:line="240" w:lineRule="atLeast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D7897">
              <w:rPr>
                <w:rFonts w:ascii="Calibri" w:eastAsia="Times New Roman" w:hAnsi="Calibri" w:cs="Times New Roman"/>
                <w:sz w:val="18"/>
                <w:szCs w:val="18"/>
              </w:rPr>
              <w:t xml:space="preserve"> год</w:t>
            </w:r>
          </w:p>
          <w:p w:rsidR="00AA675F" w:rsidRPr="004D7897" w:rsidRDefault="00AA675F" w:rsidP="000148DF">
            <w:pPr>
              <w:spacing w:after="100" w:afterAutospacing="1" w:line="10" w:lineRule="atLeast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D7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75F" w:rsidRPr="004D7897" w:rsidRDefault="002C623A" w:rsidP="000148DF">
            <w:pPr>
              <w:spacing w:after="100" w:afterAutospacing="1" w:line="10" w:lineRule="atLeast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D7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изменения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75F" w:rsidRPr="004D7897" w:rsidRDefault="004C4968" w:rsidP="000148DF">
            <w:pPr>
              <w:spacing w:after="100" w:afterAutospacing="1" w:line="10" w:lineRule="atLeast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D7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202</w:t>
            </w:r>
            <w:r w:rsidR="006B725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</w:t>
            </w:r>
            <w:r w:rsidR="00AA675F" w:rsidRPr="004D7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год</w:t>
            </w:r>
          </w:p>
          <w:p w:rsidR="00AA675F" w:rsidRPr="004D7897" w:rsidRDefault="00AA675F" w:rsidP="000148DF">
            <w:pPr>
              <w:spacing w:after="100" w:afterAutospacing="1" w:line="10" w:lineRule="atLeas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D7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75F" w:rsidRPr="004D7897" w:rsidRDefault="002C623A" w:rsidP="000148DF">
            <w:pPr>
              <w:spacing w:after="100" w:afterAutospacing="1" w:line="10" w:lineRule="atLeast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D7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изменения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75F" w:rsidRPr="004D7897" w:rsidRDefault="00AA675F" w:rsidP="000148DF">
            <w:pPr>
              <w:spacing w:after="100" w:afterAutospacing="1" w:line="10" w:lineRule="atLeast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D7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202</w:t>
            </w:r>
            <w:r w:rsidR="006B725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</w:t>
            </w:r>
          </w:p>
          <w:p w:rsidR="00AA675F" w:rsidRPr="004D7897" w:rsidRDefault="00AA675F" w:rsidP="000148DF">
            <w:pPr>
              <w:spacing w:after="100" w:afterAutospacing="1" w:line="10" w:lineRule="atLeast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D7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75F" w:rsidRPr="004D7897" w:rsidRDefault="002C623A" w:rsidP="000148DF">
            <w:pPr>
              <w:spacing w:after="100" w:afterAutospacing="1" w:line="10" w:lineRule="atLeast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D7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изменения</w:t>
            </w:r>
          </w:p>
        </w:tc>
      </w:tr>
      <w:tr w:rsidR="009727DB" w:rsidRPr="004D7897" w:rsidTr="00320497">
        <w:trPr>
          <w:trHeight w:val="423"/>
        </w:trPr>
        <w:tc>
          <w:tcPr>
            <w:tcW w:w="15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75F" w:rsidRPr="004D7897" w:rsidRDefault="00AA675F" w:rsidP="000148DF">
            <w:pPr>
              <w:spacing w:after="100" w:afterAutospacing="1" w:line="10" w:lineRule="atLeas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75F" w:rsidRPr="004D7897" w:rsidRDefault="00AA675F" w:rsidP="000148DF">
            <w:pPr>
              <w:spacing w:after="100" w:afterAutospacing="1" w:line="10" w:lineRule="atLeas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75F" w:rsidRPr="004D7897" w:rsidRDefault="00AA675F" w:rsidP="000148DF">
            <w:pPr>
              <w:spacing w:after="100" w:afterAutospacing="1" w:line="10" w:lineRule="atLeas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75F" w:rsidRPr="004D7897" w:rsidRDefault="00AA675F" w:rsidP="000148DF">
            <w:pPr>
              <w:spacing w:after="100" w:afterAutospacing="1" w:line="10" w:lineRule="atLeas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D7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тыс. руб.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75F" w:rsidRPr="004D7897" w:rsidRDefault="00AA675F" w:rsidP="000148DF">
            <w:pPr>
              <w:spacing w:after="100" w:afterAutospacing="1" w:line="10" w:lineRule="atLeas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D7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%</w:t>
            </w:r>
          </w:p>
        </w:tc>
        <w:tc>
          <w:tcPr>
            <w:tcW w:w="10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75F" w:rsidRPr="004D7897" w:rsidRDefault="00AA675F" w:rsidP="000148DF">
            <w:pPr>
              <w:spacing w:after="100" w:afterAutospacing="1" w:line="10" w:lineRule="atLeas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75F" w:rsidRPr="004D7897" w:rsidRDefault="00AA675F" w:rsidP="004A0149">
            <w:pPr>
              <w:spacing w:after="100" w:afterAutospacing="1" w:line="10" w:lineRule="atLeas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D7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 тыс. </w:t>
            </w:r>
            <w:r w:rsidR="004A014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р</w:t>
            </w:r>
            <w:r w:rsidRPr="004D7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уб.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75F" w:rsidRPr="004D7897" w:rsidRDefault="00AA675F" w:rsidP="000148DF">
            <w:pPr>
              <w:spacing w:after="100" w:afterAutospacing="1" w:line="10" w:lineRule="atLeas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D7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%</w:t>
            </w:r>
          </w:p>
        </w:tc>
        <w:tc>
          <w:tcPr>
            <w:tcW w:w="8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75F" w:rsidRPr="004D7897" w:rsidRDefault="00AA675F" w:rsidP="000148DF">
            <w:pPr>
              <w:spacing w:after="100" w:afterAutospacing="1" w:line="10" w:lineRule="atLeas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75F" w:rsidRPr="004D7897" w:rsidRDefault="00AA675F" w:rsidP="000148DF">
            <w:pPr>
              <w:spacing w:after="100" w:afterAutospacing="1" w:line="10" w:lineRule="atLeas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D7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тыс. руб.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75F" w:rsidRPr="004D7897" w:rsidRDefault="00AA675F" w:rsidP="000148DF">
            <w:pPr>
              <w:spacing w:after="100" w:afterAutospacing="1" w:line="10" w:lineRule="atLeas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D7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%</w:t>
            </w:r>
          </w:p>
        </w:tc>
      </w:tr>
      <w:tr w:rsidR="009727DB" w:rsidRPr="004D7897" w:rsidTr="00320497">
        <w:trPr>
          <w:trHeight w:val="308"/>
        </w:trPr>
        <w:tc>
          <w:tcPr>
            <w:tcW w:w="15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72" w:rsidRPr="004D7897" w:rsidRDefault="00331072" w:rsidP="000148DF">
            <w:pPr>
              <w:spacing w:after="100" w:afterAutospacing="1" w:line="10" w:lineRule="atLeas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D7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  <w:r w:rsidR="00522F09" w:rsidRPr="004D7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Доходы всего, в т</w:t>
            </w:r>
            <w:proofErr w:type="gramStart"/>
            <w:r w:rsidR="00522F09" w:rsidRPr="004D7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.ч</w:t>
            </w:r>
            <w:proofErr w:type="gramEnd"/>
            <w:r w:rsidR="000F2E32" w:rsidRPr="004D7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="00522F09" w:rsidRPr="004D7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72" w:rsidRPr="001B34DB" w:rsidRDefault="00140BA7" w:rsidP="00140BA7">
            <w:pPr>
              <w:spacing w:after="100" w:afterAutospacing="1" w:line="1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339108,5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72" w:rsidRPr="001B34DB" w:rsidRDefault="00AD7CAE" w:rsidP="000148DF">
            <w:pPr>
              <w:spacing w:after="100" w:afterAutospacing="1" w:line="1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396693,5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72" w:rsidRPr="001B34DB" w:rsidRDefault="00D5637F" w:rsidP="00D5637F">
            <w:pPr>
              <w:spacing w:after="100" w:afterAutospacing="1" w:line="1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+57585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72" w:rsidRPr="001B34DB" w:rsidRDefault="00D0429E" w:rsidP="00D22713">
            <w:pPr>
              <w:spacing w:after="100" w:afterAutospacing="1" w:line="1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4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  <w:r w:rsidR="00D227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72" w:rsidRPr="001B34DB" w:rsidRDefault="00DF1B56" w:rsidP="000148DF">
            <w:pPr>
              <w:spacing w:after="100" w:afterAutospacing="1" w:line="1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372072,9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72" w:rsidRPr="001B34DB" w:rsidRDefault="00DF1B56" w:rsidP="00A65B07">
            <w:pPr>
              <w:spacing w:after="100" w:afterAutospacing="1" w:line="1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-24620,4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72" w:rsidRPr="001B34DB" w:rsidRDefault="00A65B07" w:rsidP="000148DF">
            <w:pPr>
              <w:spacing w:after="100" w:afterAutospacing="1" w:line="1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-6,2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72" w:rsidRPr="001B34DB" w:rsidRDefault="00EC7C56" w:rsidP="000148DF">
            <w:pPr>
              <w:spacing w:after="100" w:afterAutospacing="1" w:line="1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361620,4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72" w:rsidRPr="001B34DB" w:rsidRDefault="00374670" w:rsidP="000148DF">
            <w:pPr>
              <w:spacing w:after="100" w:afterAutospacing="1" w:line="1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-10452,5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72" w:rsidRPr="001B34DB" w:rsidRDefault="00320497" w:rsidP="000148DF">
            <w:pPr>
              <w:spacing w:after="100" w:afterAutospacing="1" w:line="1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-2,8</w:t>
            </w:r>
          </w:p>
        </w:tc>
      </w:tr>
      <w:tr w:rsidR="009727DB" w:rsidRPr="004D7897" w:rsidTr="00320497">
        <w:trPr>
          <w:trHeight w:val="308"/>
        </w:trPr>
        <w:tc>
          <w:tcPr>
            <w:tcW w:w="15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72" w:rsidRPr="004D7897" w:rsidRDefault="00331072" w:rsidP="000148DF">
            <w:pPr>
              <w:spacing w:after="100" w:afterAutospacing="1" w:line="10" w:lineRule="atLeas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D7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  <w:r w:rsidR="00BA7328" w:rsidRPr="004D7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72" w:rsidRPr="001B34DB" w:rsidRDefault="006B7257" w:rsidP="000148DF">
            <w:pPr>
              <w:spacing w:after="100" w:afterAutospacing="1" w:line="1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124013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72" w:rsidRPr="001B34DB" w:rsidRDefault="006B7257" w:rsidP="000148DF">
            <w:pPr>
              <w:spacing w:after="100" w:afterAutospacing="1" w:line="1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144993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72" w:rsidRPr="001B34DB" w:rsidRDefault="004C1928" w:rsidP="000148DF">
            <w:pPr>
              <w:spacing w:after="100" w:afterAutospacing="1" w:line="1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4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  <w:r w:rsidR="006B7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20980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72" w:rsidRPr="001B34DB" w:rsidRDefault="0098421A" w:rsidP="000148DF">
            <w:pPr>
              <w:spacing w:after="100" w:afterAutospacing="1" w:line="1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4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  <w:r w:rsidR="006B7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72" w:rsidRPr="001B34DB" w:rsidRDefault="006B7257" w:rsidP="000148DF">
            <w:pPr>
              <w:spacing w:after="100" w:afterAutospacing="1" w:line="1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147278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72" w:rsidRPr="001B34DB" w:rsidRDefault="005752BC" w:rsidP="000148DF">
            <w:pPr>
              <w:spacing w:after="100" w:afterAutospacing="1" w:line="1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4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  <w:r w:rsidR="006B7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2285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72" w:rsidRPr="001B34DB" w:rsidRDefault="005752BC" w:rsidP="000148DF">
            <w:pPr>
              <w:spacing w:after="100" w:afterAutospacing="1" w:line="1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4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  <w:r w:rsidR="006B7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72" w:rsidRPr="001B34DB" w:rsidRDefault="006B7257" w:rsidP="000148DF">
            <w:pPr>
              <w:spacing w:after="100" w:afterAutospacing="1" w:line="1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153705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72" w:rsidRPr="001B34DB" w:rsidRDefault="00E243ED" w:rsidP="000148DF">
            <w:pPr>
              <w:spacing w:after="100" w:afterAutospacing="1" w:line="1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4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  <w:r w:rsidR="006B72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6427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72" w:rsidRPr="001B34DB" w:rsidRDefault="00015075" w:rsidP="000148DF">
            <w:pPr>
              <w:spacing w:after="100" w:afterAutospacing="1" w:line="1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4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4,4</w:t>
            </w:r>
          </w:p>
        </w:tc>
      </w:tr>
      <w:tr w:rsidR="009727DB" w:rsidRPr="004D7897" w:rsidTr="00320497">
        <w:trPr>
          <w:trHeight w:val="308"/>
        </w:trPr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72" w:rsidRPr="004D7897" w:rsidRDefault="00331072" w:rsidP="000148DF">
            <w:pPr>
              <w:spacing w:after="100" w:afterAutospacing="1" w:line="10" w:lineRule="atLeas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D7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  <w:r w:rsidR="00BA7328" w:rsidRPr="004D7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Безвозмездные </w:t>
            </w:r>
            <w:r w:rsidR="00BA7328" w:rsidRPr="004D7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lastRenderedPageBreak/>
              <w:t>поступления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72" w:rsidRPr="001B34DB" w:rsidRDefault="00E17594" w:rsidP="000148DF">
            <w:pPr>
              <w:spacing w:after="100" w:afterAutospacing="1" w:line="1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215095,5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72" w:rsidRPr="001B34DB" w:rsidRDefault="00AD7CAE" w:rsidP="000148DF">
            <w:pPr>
              <w:spacing w:after="100" w:afterAutospacing="1" w:line="1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251700,5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72" w:rsidRPr="001B34DB" w:rsidRDefault="004C1928" w:rsidP="00D5637F">
            <w:pPr>
              <w:spacing w:after="100" w:afterAutospacing="1" w:line="1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4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  <w:r w:rsidR="00D563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36605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72" w:rsidRPr="001B34DB" w:rsidRDefault="005A2FF4" w:rsidP="00D5637F">
            <w:pPr>
              <w:spacing w:after="100" w:afterAutospacing="1" w:line="1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4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  <w:r w:rsidR="00D563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72" w:rsidRPr="001B34DB" w:rsidRDefault="00DF1B56" w:rsidP="000148DF">
            <w:pPr>
              <w:spacing w:after="100" w:afterAutospacing="1" w:line="1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224794,9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72" w:rsidRPr="001B34DB" w:rsidRDefault="00D020DF" w:rsidP="009A41E9">
            <w:pPr>
              <w:spacing w:after="100" w:afterAutospacing="1" w:line="1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4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="00DF1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26905,6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72" w:rsidRPr="001B34DB" w:rsidRDefault="005752BC" w:rsidP="005126CC">
            <w:pPr>
              <w:spacing w:after="100" w:afterAutospacing="1" w:line="1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4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="005126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72" w:rsidRPr="001B34DB" w:rsidRDefault="00EC7C56" w:rsidP="000148DF">
            <w:pPr>
              <w:spacing w:after="100" w:afterAutospacing="1" w:line="1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207915,4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72" w:rsidRPr="001B34DB" w:rsidRDefault="00320497" w:rsidP="000148DF">
            <w:pPr>
              <w:spacing w:after="100" w:afterAutospacing="1" w:line="1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-16879,5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72" w:rsidRPr="001B34DB" w:rsidRDefault="00320497" w:rsidP="000148DF">
            <w:pPr>
              <w:spacing w:after="100" w:afterAutospacing="1" w:line="1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-7,5</w:t>
            </w:r>
          </w:p>
        </w:tc>
      </w:tr>
    </w:tbl>
    <w:p w:rsidR="002D0D46" w:rsidRPr="004D7897" w:rsidRDefault="002D0D46" w:rsidP="000148DF">
      <w:pPr>
        <w:tabs>
          <w:tab w:val="left" w:pos="1418"/>
        </w:tabs>
        <w:spacing w:after="100" w:afterAutospacing="1" w:line="10" w:lineRule="atLeast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2F1B47" w:rsidRPr="004F0BBE" w:rsidRDefault="002F1B47" w:rsidP="000148DF">
      <w:pPr>
        <w:tabs>
          <w:tab w:val="left" w:pos="7980"/>
        </w:tabs>
        <w:spacing w:after="100" w:afterAutospacing="1" w:line="10" w:lineRule="atLeast"/>
        <w:ind w:firstLine="993"/>
        <w:jc w:val="both"/>
        <w:rPr>
          <w:rFonts w:ascii="Times New Roman" w:hAnsi="Times New Roman" w:cs="Times New Roman"/>
          <w:sz w:val="20"/>
          <w:szCs w:val="20"/>
        </w:rPr>
      </w:pPr>
      <w:r w:rsidRPr="004F0BBE">
        <w:rPr>
          <w:rFonts w:ascii="Times New Roman" w:hAnsi="Times New Roman" w:cs="Times New Roman"/>
          <w:sz w:val="28"/>
          <w:szCs w:val="28"/>
        </w:rPr>
        <w:tab/>
      </w:r>
      <w:r w:rsidRPr="004F0BBE">
        <w:rPr>
          <w:rFonts w:ascii="Times New Roman" w:hAnsi="Times New Roman" w:cs="Times New Roman"/>
          <w:sz w:val="20"/>
          <w:szCs w:val="20"/>
        </w:rPr>
        <w:t>Таблица 2</w:t>
      </w:r>
    </w:p>
    <w:tbl>
      <w:tblPr>
        <w:tblW w:w="9628" w:type="dxa"/>
        <w:tblInd w:w="93" w:type="dxa"/>
        <w:tblLook w:val="04A0"/>
      </w:tblPr>
      <w:tblGrid>
        <w:gridCol w:w="1373"/>
        <w:gridCol w:w="914"/>
        <w:gridCol w:w="944"/>
        <w:gridCol w:w="967"/>
        <w:gridCol w:w="633"/>
        <w:gridCol w:w="891"/>
        <w:gridCol w:w="975"/>
        <w:gridCol w:w="595"/>
        <w:gridCol w:w="922"/>
        <w:gridCol w:w="873"/>
        <w:gridCol w:w="541"/>
      </w:tblGrid>
      <w:tr w:rsidR="00705004" w:rsidRPr="004F0BBE" w:rsidTr="009A41E9">
        <w:trPr>
          <w:trHeight w:val="206"/>
        </w:trPr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B47" w:rsidRPr="004F0BBE" w:rsidRDefault="002F1B47" w:rsidP="00AD7CAE">
            <w:pPr>
              <w:spacing w:after="100" w:afterAutospacing="1" w:line="10" w:lineRule="atLeast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F0B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Наименование показателя</w:t>
            </w:r>
          </w:p>
          <w:p w:rsidR="002F1B47" w:rsidRPr="004F0BBE" w:rsidRDefault="002F1B47" w:rsidP="00AD7CAE">
            <w:pPr>
              <w:spacing w:after="100" w:afterAutospacing="1" w:line="10" w:lineRule="atLeast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B47" w:rsidRPr="004F0BBE" w:rsidRDefault="00D100B8" w:rsidP="00AD7CAE">
            <w:pPr>
              <w:spacing w:after="100" w:afterAutospacing="1" w:line="10" w:lineRule="atLeast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2024</w:t>
            </w:r>
            <w:r w:rsidR="00FE252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  </w:t>
            </w:r>
            <w:r w:rsidR="002F1B47" w:rsidRPr="004F0B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год</w:t>
            </w:r>
          </w:p>
          <w:p w:rsidR="002F1B47" w:rsidRPr="004F0BBE" w:rsidRDefault="002F1B47" w:rsidP="00AD7CAE">
            <w:pPr>
              <w:spacing w:after="100" w:afterAutospacing="1" w:line="10" w:lineRule="atLeast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B47" w:rsidRPr="004F0BBE" w:rsidRDefault="002F1B47" w:rsidP="00AD7CAE">
            <w:pPr>
              <w:spacing w:after="100" w:afterAutospacing="1" w:line="10" w:lineRule="atLeast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  <w:p w:rsidR="002F1B47" w:rsidRPr="004F0BBE" w:rsidRDefault="002F1B47" w:rsidP="00AD7CAE">
            <w:pPr>
              <w:spacing w:after="100" w:afterAutospacing="1" w:line="10" w:lineRule="atLeast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F0BBE">
              <w:rPr>
                <w:rFonts w:ascii="Calibri" w:eastAsia="Times New Roman" w:hAnsi="Calibri" w:cs="Times New Roman"/>
                <w:sz w:val="18"/>
                <w:szCs w:val="18"/>
              </w:rPr>
              <w:t>202</w:t>
            </w:r>
            <w:r w:rsidR="00AD7CAE">
              <w:rPr>
                <w:rFonts w:ascii="Calibri" w:eastAsia="Times New Roman" w:hAnsi="Calibri" w:cs="Times New Roman"/>
                <w:sz w:val="18"/>
                <w:szCs w:val="18"/>
              </w:rPr>
              <w:t>5</w:t>
            </w:r>
          </w:p>
          <w:p w:rsidR="002F1B47" w:rsidRPr="004F0BBE" w:rsidRDefault="002F1B47" w:rsidP="00AD7CAE">
            <w:pPr>
              <w:spacing w:after="100" w:afterAutospacing="1" w:line="10" w:lineRule="atLeast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F0BBE">
              <w:rPr>
                <w:rFonts w:ascii="Calibri" w:eastAsia="Times New Roman" w:hAnsi="Calibri" w:cs="Times New Roman"/>
                <w:sz w:val="18"/>
                <w:szCs w:val="18"/>
              </w:rPr>
              <w:t>год</w:t>
            </w:r>
          </w:p>
          <w:p w:rsidR="002F1B47" w:rsidRPr="004F0BBE" w:rsidRDefault="002F1B47" w:rsidP="00AD7CAE">
            <w:pPr>
              <w:spacing w:after="100" w:afterAutospacing="1" w:line="10" w:lineRule="atLeast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B47" w:rsidRPr="004F0BBE" w:rsidRDefault="002F1B47" w:rsidP="00C62333">
            <w:pPr>
              <w:spacing w:after="100" w:afterAutospacing="1" w:line="10" w:lineRule="atLeast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F0B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изменения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B47" w:rsidRPr="004F0BBE" w:rsidRDefault="002F1B47" w:rsidP="00DF1B56">
            <w:pPr>
              <w:spacing w:after="100" w:afterAutospacing="1" w:line="10" w:lineRule="atLeast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F0B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202</w:t>
            </w:r>
            <w:r w:rsidR="00DF1B5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</w:t>
            </w:r>
            <w:r w:rsidRPr="004F0B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год</w:t>
            </w:r>
          </w:p>
          <w:p w:rsidR="002F1B47" w:rsidRPr="004F0BBE" w:rsidRDefault="002F1B47" w:rsidP="00DF1B56">
            <w:pPr>
              <w:spacing w:after="100" w:afterAutospacing="1" w:line="10" w:lineRule="atLeast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B47" w:rsidRPr="004F0BBE" w:rsidRDefault="002F1B47" w:rsidP="00C62333">
            <w:pPr>
              <w:spacing w:after="100" w:afterAutospacing="1" w:line="10" w:lineRule="atLeast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F0B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изменения</w:t>
            </w:r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1B47" w:rsidRPr="004F0BBE" w:rsidRDefault="002F1B47" w:rsidP="00C62333">
            <w:pPr>
              <w:spacing w:after="100" w:afterAutospacing="1" w:line="10" w:lineRule="atLeast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F0B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202</w:t>
            </w:r>
            <w:r w:rsidR="00EC7C5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</w:t>
            </w:r>
          </w:p>
          <w:p w:rsidR="002F1B47" w:rsidRPr="004F0BBE" w:rsidRDefault="002F1B47" w:rsidP="00C62333">
            <w:pPr>
              <w:spacing w:after="100" w:afterAutospacing="1" w:line="10" w:lineRule="atLeast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F0B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B47" w:rsidRPr="004F0BBE" w:rsidRDefault="002F1B47" w:rsidP="00C62333">
            <w:pPr>
              <w:spacing w:after="100" w:afterAutospacing="1" w:line="10" w:lineRule="atLeast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F0B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изменения</w:t>
            </w:r>
          </w:p>
        </w:tc>
      </w:tr>
      <w:tr w:rsidR="00705004" w:rsidRPr="004F0BBE" w:rsidTr="002C555C">
        <w:trPr>
          <w:trHeight w:val="1171"/>
        </w:trPr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B47" w:rsidRPr="004F0BBE" w:rsidRDefault="002F1B47" w:rsidP="00C62333">
            <w:pPr>
              <w:spacing w:after="100" w:afterAutospacing="1" w:line="1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B47" w:rsidRPr="004F0BBE" w:rsidRDefault="002F1B47" w:rsidP="00C62333">
            <w:pPr>
              <w:spacing w:after="100" w:afterAutospacing="1" w:line="1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B47" w:rsidRPr="004F0BBE" w:rsidRDefault="002F1B47" w:rsidP="00C62333">
            <w:pPr>
              <w:spacing w:after="100" w:afterAutospacing="1" w:line="10" w:lineRule="atLeast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B47" w:rsidRPr="004F0BBE" w:rsidRDefault="002F1B47" w:rsidP="00C62333">
            <w:pPr>
              <w:spacing w:after="100" w:afterAutospacing="1" w:line="10" w:lineRule="atLeast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F0B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B47" w:rsidRPr="004F0BBE" w:rsidRDefault="002F1B47" w:rsidP="00C62333">
            <w:pPr>
              <w:spacing w:after="100" w:afterAutospacing="1" w:line="10" w:lineRule="atLeast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F0B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B47" w:rsidRPr="004F0BBE" w:rsidRDefault="002F1B47" w:rsidP="00C62333">
            <w:pPr>
              <w:spacing w:after="100" w:afterAutospacing="1" w:line="10" w:lineRule="atLeast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B47" w:rsidRPr="004F0BBE" w:rsidRDefault="002F1B47" w:rsidP="00C62333">
            <w:pPr>
              <w:spacing w:after="100" w:afterAutospacing="1" w:line="10" w:lineRule="atLeast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F0B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тыс. </w:t>
            </w:r>
            <w:r w:rsidR="002B0E45" w:rsidRPr="004F0B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р</w:t>
            </w:r>
            <w:r w:rsidRPr="004F0B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уб.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B47" w:rsidRPr="004F0BBE" w:rsidRDefault="002F1B47" w:rsidP="00C62333">
            <w:pPr>
              <w:spacing w:after="100" w:afterAutospacing="1" w:line="10" w:lineRule="atLeast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F0B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9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B47" w:rsidRPr="004F0BBE" w:rsidRDefault="002F1B47" w:rsidP="00C62333">
            <w:pPr>
              <w:spacing w:after="100" w:afterAutospacing="1" w:line="10" w:lineRule="atLeast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B47" w:rsidRPr="004F0BBE" w:rsidRDefault="002F1B47" w:rsidP="00C62333">
            <w:pPr>
              <w:spacing w:after="100" w:afterAutospacing="1" w:line="10" w:lineRule="atLeast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F0B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B47" w:rsidRPr="004F0BBE" w:rsidRDefault="002F1B47" w:rsidP="00C62333">
            <w:pPr>
              <w:spacing w:after="100" w:afterAutospacing="1" w:line="10" w:lineRule="atLeast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F0B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</w:tr>
      <w:tr w:rsidR="00705004" w:rsidRPr="004F0BBE" w:rsidTr="002C555C">
        <w:trPr>
          <w:trHeight w:val="155"/>
        </w:trPr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8F" w:rsidRPr="004F0BBE" w:rsidRDefault="00624C8F" w:rsidP="00624C8F">
            <w:pPr>
              <w:spacing w:after="100" w:afterAutospacing="1" w:line="10" w:lineRule="atLeast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  <w:p w:rsidR="007543DE" w:rsidRPr="004F0BBE" w:rsidRDefault="007543DE" w:rsidP="00624C8F">
            <w:pPr>
              <w:spacing w:after="100" w:afterAutospacing="1" w:line="10" w:lineRule="atLeast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F0B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Расходы</w:t>
            </w:r>
          </w:p>
          <w:p w:rsidR="002F1B47" w:rsidRPr="004F0BBE" w:rsidRDefault="002F1B47" w:rsidP="00624C8F">
            <w:pPr>
              <w:spacing w:after="100" w:afterAutospacing="1" w:line="10" w:lineRule="atLeast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B47" w:rsidRPr="001B34DB" w:rsidRDefault="00E17594" w:rsidP="00DF1B56">
            <w:pPr>
              <w:spacing w:after="100" w:afterAutospacing="1" w:line="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346108,5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B47" w:rsidRPr="001B34DB" w:rsidRDefault="00715EC4" w:rsidP="00DF1B56">
            <w:pPr>
              <w:spacing w:after="100" w:afterAutospacing="1" w:line="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401693,5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B47" w:rsidRPr="001B34DB" w:rsidRDefault="00595264" w:rsidP="00DF1B56">
            <w:pPr>
              <w:spacing w:after="100" w:afterAutospacing="1" w:line="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4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  <w:r w:rsidR="00D563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5558</w:t>
            </w:r>
            <w:r w:rsidR="001652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B47" w:rsidRPr="001B34DB" w:rsidRDefault="00D5637F" w:rsidP="00DF1B56">
            <w:pPr>
              <w:spacing w:after="100" w:afterAutospacing="1" w:line="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+16,1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B47" w:rsidRPr="001B34DB" w:rsidRDefault="00DF1B56" w:rsidP="00DF1B56">
            <w:pPr>
              <w:spacing w:after="100" w:afterAutospacing="1" w:line="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377072,9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B47" w:rsidRPr="001B34DB" w:rsidRDefault="009A41E9" w:rsidP="0016522C">
            <w:pPr>
              <w:spacing w:after="100" w:afterAutospacing="1" w:line="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="00DF1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24620,</w:t>
            </w:r>
            <w:r w:rsidR="001652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B47" w:rsidRPr="001B34DB" w:rsidRDefault="00DF1B56" w:rsidP="00DF1B56">
            <w:pPr>
              <w:spacing w:after="100" w:afterAutospacing="1" w:line="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-6,1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B47" w:rsidRPr="001B34DB" w:rsidRDefault="00EC7C56" w:rsidP="00DF1B56">
            <w:pPr>
              <w:spacing w:after="100" w:afterAutospacing="1" w:line="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366620,4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B47" w:rsidRPr="001B34DB" w:rsidRDefault="002C555C" w:rsidP="00DF1B56">
            <w:pPr>
              <w:spacing w:after="100" w:afterAutospacing="1" w:line="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-10452,5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B47" w:rsidRPr="001B34DB" w:rsidRDefault="002C555C" w:rsidP="00DF1B56">
            <w:pPr>
              <w:spacing w:after="100" w:afterAutospacing="1" w:line="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-2,8</w:t>
            </w:r>
          </w:p>
        </w:tc>
      </w:tr>
    </w:tbl>
    <w:p w:rsidR="00AA7F1C" w:rsidRPr="004F0BBE" w:rsidRDefault="00AA7F1C" w:rsidP="000148DF">
      <w:pPr>
        <w:spacing w:after="100" w:afterAutospacing="1" w:line="1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51357" w:rsidRPr="007D64D6" w:rsidRDefault="00AA7F1C" w:rsidP="000148DF">
      <w:pPr>
        <w:spacing w:after="100" w:afterAutospacing="1" w:line="1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64D6">
        <w:rPr>
          <w:rFonts w:ascii="Times New Roman" w:hAnsi="Times New Roman" w:cs="Times New Roman"/>
          <w:sz w:val="28"/>
          <w:szCs w:val="28"/>
        </w:rPr>
        <w:t xml:space="preserve">В сравнении  </w:t>
      </w:r>
      <w:r w:rsidR="005821A1">
        <w:rPr>
          <w:rFonts w:ascii="Times New Roman" w:hAnsi="Times New Roman" w:cs="Times New Roman"/>
          <w:sz w:val="28"/>
          <w:szCs w:val="28"/>
        </w:rPr>
        <w:t xml:space="preserve">с </w:t>
      </w:r>
      <w:r w:rsidRPr="007D64D6">
        <w:rPr>
          <w:rFonts w:ascii="Times New Roman" w:hAnsi="Times New Roman" w:cs="Times New Roman"/>
          <w:sz w:val="28"/>
          <w:szCs w:val="28"/>
        </w:rPr>
        <w:t>показателями 202</w:t>
      </w:r>
      <w:r w:rsidR="00487779">
        <w:rPr>
          <w:rFonts w:ascii="Times New Roman" w:hAnsi="Times New Roman" w:cs="Times New Roman"/>
          <w:sz w:val="28"/>
          <w:szCs w:val="28"/>
        </w:rPr>
        <w:t>4</w:t>
      </w:r>
      <w:r w:rsidRPr="007D64D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844DA" w:rsidRPr="007D64D6">
        <w:rPr>
          <w:rFonts w:ascii="Times New Roman" w:hAnsi="Times New Roman" w:cs="Times New Roman"/>
          <w:sz w:val="28"/>
          <w:szCs w:val="28"/>
        </w:rPr>
        <w:t xml:space="preserve">общий объем </w:t>
      </w:r>
      <w:r w:rsidRPr="007D64D6">
        <w:rPr>
          <w:rFonts w:ascii="Times New Roman" w:hAnsi="Times New Roman" w:cs="Times New Roman"/>
          <w:sz w:val="28"/>
          <w:szCs w:val="28"/>
        </w:rPr>
        <w:t>доходн</w:t>
      </w:r>
      <w:r w:rsidR="00A844DA" w:rsidRPr="007D64D6">
        <w:rPr>
          <w:rFonts w:ascii="Times New Roman" w:hAnsi="Times New Roman" w:cs="Times New Roman"/>
          <w:sz w:val="28"/>
          <w:szCs w:val="28"/>
        </w:rPr>
        <w:t xml:space="preserve">ой  части районного </w:t>
      </w:r>
      <w:r w:rsidRPr="007D64D6">
        <w:rPr>
          <w:rFonts w:ascii="Times New Roman" w:hAnsi="Times New Roman" w:cs="Times New Roman"/>
          <w:sz w:val="28"/>
          <w:szCs w:val="28"/>
        </w:rPr>
        <w:t xml:space="preserve"> бюджета МО </w:t>
      </w:r>
      <w:r w:rsidR="008727D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D64D6">
        <w:rPr>
          <w:rFonts w:ascii="Times New Roman" w:hAnsi="Times New Roman" w:cs="Times New Roman"/>
          <w:sz w:val="28"/>
          <w:szCs w:val="28"/>
        </w:rPr>
        <w:t>Усть-Калманский</w:t>
      </w:r>
      <w:proofErr w:type="spellEnd"/>
      <w:r w:rsidRPr="007D64D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727D7">
        <w:rPr>
          <w:rFonts w:ascii="Times New Roman" w:hAnsi="Times New Roman" w:cs="Times New Roman"/>
          <w:sz w:val="28"/>
          <w:szCs w:val="28"/>
        </w:rPr>
        <w:t>»</w:t>
      </w:r>
      <w:r w:rsidRPr="007D64D6">
        <w:rPr>
          <w:rFonts w:ascii="Times New Roman" w:hAnsi="Times New Roman" w:cs="Times New Roman"/>
          <w:sz w:val="28"/>
          <w:szCs w:val="28"/>
        </w:rPr>
        <w:t xml:space="preserve"> в 202</w:t>
      </w:r>
      <w:r w:rsidR="00487779">
        <w:rPr>
          <w:rFonts w:ascii="Times New Roman" w:hAnsi="Times New Roman" w:cs="Times New Roman"/>
          <w:sz w:val="28"/>
          <w:szCs w:val="28"/>
        </w:rPr>
        <w:t>5</w:t>
      </w:r>
      <w:r w:rsidRPr="007D64D6">
        <w:rPr>
          <w:rFonts w:ascii="Times New Roman" w:hAnsi="Times New Roman" w:cs="Times New Roman"/>
          <w:sz w:val="28"/>
          <w:szCs w:val="28"/>
        </w:rPr>
        <w:t xml:space="preserve"> году  у</w:t>
      </w:r>
      <w:r w:rsidR="00CE057C" w:rsidRPr="007D64D6">
        <w:rPr>
          <w:rFonts w:ascii="Times New Roman" w:hAnsi="Times New Roman" w:cs="Times New Roman"/>
          <w:sz w:val="28"/>
          <w:szCs w:val="28"/>
        </w:rPr>
        <w:t>величи</w:t>
      </w:r>
      <w:r w:rsidR="00A844DA" w:rsidRPr="007D64D6">
        <w:rPr>
          <w:rFonts w:ascii="Times New Roman" w:hAnsi="Times New Roman" w:cs="Times New Roman"/>
          <w:sz w:val="28"/>
          <w:szCs w:val="28"/>
        </w:rPr>
        <w:t xml:space="preserve">тся </w:t>
      </w:r>
      <w:r w:rsidR="00CE057C" w:rsidRPr="007D64D6">
        <w:rPr>
          <w:rFonts w:ascii="Times New Roman" w:hAnsi="Times New Roman" w:cs="Times New Roman"/>
          <w:sz w:val="28"/>
          <w:szCs w:val="28"/>
        </w:rPr>
        <w:t xml:space="preserve"> </w:t>
      </w:r>
      <w:r w:rsidR="00B76F32" w:rsidRPr="007D64D6">
        <w:rPr>
          <w:rFonts w:ascii="Times New Roman" w:hAnsi="Times New Roman" w:cs="Times New Roman"/>
          <w:sz w:val="28"/>
          <w:szCs w:val="28"/>
        </w:rPr>
        <w:t xml:space="preserve">на </w:t>
      </w:r>
      <w:r w:rsidR="004026D9">
        <w:rPr>
          <w:rFonts w:ascii="Times New Roman" w:hAnsi="Times New Roman" w:cs="Times New Roman"/>
          <w:sz w:val="28"/>
          <w:szCs w:val="28"/>
        </w:rPr>
        <w:t>57585</w:t>
      </w:r>
      <w:r w:rsidR="00B76F32" w:rsidRPr="007D64D6">
        <w:rPr>
          <w:rFonts w:ascii="Times New Roman" w:hAnsi="Times New Roman" w:cs="Times New Roman"/>
          <w:sz w:val="28"/>
          <w:szCs w:val="28"/>
        </w:rPr>
        <w:t xml:space="preserve"> рублей (на </w:t>
      </w:r>
      <w:r w:rsidR="004026D9">
        <w:rPr>
          <w:rFonts w:ascii="Times New Roman" w:hAnsi="Times New Roman" w:cs="Times New Roman"/>
          <w:sz w:val="28"/>
          <w:szCs w:val="28"/>
        </w:rPr>
        <w:t xml:space="preserve">16,98 </w:t>
      </w:r>
      <w:r w:rsidR="006C3AA0" w:rsidRPr="007D64D6">
        <w:rPr>
          <w:rFonts w:ascii="Times New Roman" w:hAnsi="Times New Roman" w:cs="Times New Roman"/>
          <w:sz w:val="28"/>
          <w:szCs w:val="28"/>
        </w:rPr>
        <w:t>%</w:t>
      </w:r>
      <w:r w:rsidR="00B76F32" w:rsidRPr="007D64D6">
        <w:rPr>
          <w:rFonts w:ascii="Times New Roman" w:hAnsi="Times New Roman" w:cs="Times New Roman"/>
          <w:sz w:val="28"/>
          <w:szCs w:val="28"/>
        </w:rPr>
        <w:t>). Б</w:t>
      </w:r>
      <w:r w:rsidRPr="007D64D6">
        <w:rPr>
          <w:rFonts w:ascii="Times New Roman" w:hAnsi="Times New Roman" w:cs="Times New Roman"/>
          <w:sz w:val="28"/>
          <w:szCs w:val="28"/>
        </w:rPr>
        <w:t xml:space="preserve">езвозмездные поступления </w:t>
      </w:r>
      <w:r w:rsidR="00B76F32" w:rsidRPr="007D64D6">
        <w:rPr>
          <w:rFonts w:ascii="Times New Roman" w:hAnsi="Times New Roman" w:cs="Times New Roman"/>
          <w:sz w:val="28"/>
          <w:szCs w:val="28"/>
        </w:rPr>
        <w:t xml:space="preserve">  из краевого бюджета </w:t>
      </w:r>
      <w:r w:rsidR="00931C8A" w:rsidRPr="007D64D6">
        <w:rPr>
          <w:rFonts w:ascii="Times New Roman" w:hAnsi="Times New Roman" w:cs="Times New Roman"/>
          <w:sz w:val="28"/>
          <w:szCs w:val="28"/>
        </w:rPr>
        <w:t xml:space="preserve">больше прошлого года </w:t>
      </w:r>
      <w:r w:rsidR="000608A0" w:rsidRPr="007D64D6">
        <w:rPr>
          <w:rFonts w:ascii="Times New Roman" w:hAnsi="Times New Roman" w:cs="Times New Roman"/>
          <w:sz w:val="28"/>
          <w:szCs w:val="28"/>
        </w:rPr>
        <w:t xml:space="preserve"> </w:t>
      </w:r>
      <w:r w:rsidRPr="007D64D6">
        <w:rPr>
          <w:rFonts w:ascii="Times New Roman" w:hAnsi="Times New Roman" w:cs="Times New Roman"/>
          <w:sz w:val="28"/>
          <w:szCs w:val="28"/>
        </w:rPr>
        <w:t xml:space="preserve"> на </w:t>
      </w:r>
      <w:r w:rsidR="000C061C">
        <w:rPr>
          <w:rFonts w:ascii="Times New Roman" w:hAnsi="Times New Roman" w:cs="Times New Roman"/>
          <w:sz w:val="28"/>
          <w:szCs w:val="28"/>
        </w:rPr>
        <w:t>36605</w:t>
      </w:r>
      <w:r w:rsidR="008D0F75" w:rsidRPr="007D64D6">
        <w:rPr>
          <w:rFonts w:ascii="Times New Roman" w:hAnsi="Times New Roman" w:cs="Times New Roman"/>
          <w:sz w:val="28"/>
          <w:szCs w:val="28"/>
        </w:rPr>
        <w:t xml:space="preserve"> </w:t>
      </w:r>
      <w:r w:rsidRPr="007D64D6">
        <w:rPr>
          <w:rFonts w:ascii="Times New Roman" w:hAnsi="Times New Roman" w:cs="Times New Roman"/>
          <w:sz w:val="28"/>
          <w:szCs w:val="28"/>
        </w:rPr>
        <w:t>тыс. рублей</w:t>
      </w:r>
      <w:r w:rsidR="0011460E" w:rsidRPr="007D64D6">
        <w:rPr>
          <w:rFonts w:ascii="Times New Roman" w:hAnsi="Times New Roman" w:cs="Times New Roman"/>
          <w:sz w:val="28"/>
          <w:szCs w:val="28"/>
        </w:rPr>
        <w:t xml:space="preserve"> </w:t>
      </w:r>
      <w:r w:rsidR="000608A0" w:rsidRPr="007D64D6">
        <w:rPr>
          <w:rFonts w:ascii="Times New Roman" w:hAnsi="Times New Roman" w:cs="Times New Roman"/>
          <w:sz w:val="28"/>
          <w:szCs w:val="28"/>
        </w:rPr>
        <w:t xml:space="preserve"> или на </w:t>
      </w:r>
      <w:r w:rsidR="000C061C">
        <w:rPr>
          <w:rFonts w:ascii="Times New Roman" w:hAnsi="Times New Roman" w:cs="Times New Roman"/>
          <w:sz w:val="28"/>
          <w:szCs w:val="28"/>
        </w:rPr>
        <w:t>17 %</w:t>
      </w:r>
      <w:r w:rsidR="000608A0" w:rsidRPr="007D64D6">
        <w:rPr>
          <w:rFonts w:ascii="Times New Roman" w:hAnsi="Times New Roman" w:cs="Times New Roman"/>
          <w:sz w:val="28"/>
          <w:szCs w:val="28"/>
        </w:rPr>
        <w:t xml:space="preserve"> </w:t>
      </w:r>
      <w:r w:rsidR="0011460E" w:rsidRPr="007D64D6">
        <w:rPr>
          <w:rFonts w:ascii="Times New Roman" w:hAnsi="Times New Roman" w:cs="Times New Roman"/>
          <w:sz w:val="28"/>
          <w:szCs w:val="28"/>
        </w:rPr>
        <w:t>(</w:t>
      </w:r>
      <w:r w:rsidR="00054396" w:rsidRPr="007D64D6">
        <w:rPr>
          <w:rFonts w:ascii="Times New Roman" w:hAnsi="Times New Roman" w:cs="Times New Roman"/>
          <w:sz w:val="28"/>
          <w:szCs w:val="28"/>
        </w:rPr>
        <w:t>субвенция увеличится на</w:t>
      </w:r>
      <w:r w:rsidR="005A41AF">
        <w:rPr>
          <w:rFonts w:ascii="Times New Roman" w:hAnsi="Times New Roman" w:cs="Times New Roman"/>
          <w:sz w:val="28"/>
          <w:szCs w:val="28"/>
        </w:rPr>
        <w:t xml:space="preserve"> </w:t>
      </w:r>
      <w:r w:rsidR="001F4312">
        <w:rPr>
          <w:rFonts w:ascii="Times New Roman" w:hAnsi="Times New Roman" w:cs="Times New Roman"/>
          <w:sz w:val="28"/>
          <w:szCs w:val="28"/>
        </w:rPr>
        <w:t>18121,5</w:t>
      </w:r>
      <w:r w:rsidR="00054396" w:rsidRPr="007D64D6">
        <w:rPr>
          <w:rFonts w:ascii="Times New Roman" w:hAnsi="Times New Roman" w:cs="Times New Roman"/>
          <w:sz w:val="28"/>
          <w:szCs w:val="28"/>
        </w:rPr>
        <w:t xml:space="preserve"> тыс. рублей, субсидии </w:t>
      </w:r>
      <w:r w:rsidR="00067714">
        <w:rPr>
          <w:rFonts w:ascii="Times New Roman" w:hAnsi="Times New Roman" w:cs="Times New Roman"/>
          <w:sz w:val="28"/>
          <w:szCs w:val="28"/>
        </w:rPr>
        <w:t>-</w:t>
      </w:r>
      <w:r w:rsidR="00054396" w:rsidRPr="007D64D6">
        <w:rPr>
          <w:rFonts w:ascii="Times New Roman" w:hAnsi="Times New Roman" w:cs="Times New Roman"/>
          <w:sz w:val="28"/>
          <w:szCs w:val="28"/>
        </w:rPr>
        <w:t xml:space="preserve"> на  </w:t>
      </w:r>
      <w:r w:rsidR="001F4312">
        <w:rPr>
          <w:rFonts w:ascii="Times New Roman" w:hAnsi="Times New Roman" w:cs="Times New Roman"/>
          <w:sz w:val="28"/>
          <w:szCs w:val="28"/>
        </w:rPr>
        <w:t>16554,5</w:t>
      </w:r>
      <w:r w:rsidR="00054396" w:rsidRPr="007D64D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D017B">
        <w:rPr>
          <w:rFonts w:ascii="Times New Roman" w:hAnsi="Times New Roman" w:cs="Times New Roman"/>
          <w:sz w:val="28"/>
          <w:szCs w:val="28"/>
        </w:rPr>
        <w:t>,</w:t>
      </w:r>
      <w:r w:rsidR="00067714">
        <w:rPr>
          <w:rFonts w:ascii="Times New Roman" w:hAnsi="Times New Roman" w:cs="Times New Roman"/>
          <w:sz w:val="28"/>
          <w:szCs w:val="28"/>
        </w:rPr>
        <w:t xml:space="preserve"> иные межбюджетные трансферты на 1929 тыс. рублей,</w:t>
      </w:r>
      <w:r w:rsidR="004D017B">
        <w:rPr>
          <w:rFonts w:ascii="Times New Roman" w:hAnsi="Times New Roman" w:cs="Times New Roman"/>
          <w:sz w:val="28"/>
          <w:szCs w:val="28"/>
        </w:rPr>
        <w:t xml:space="preserve"> дотация</w:t>
      </w:r>
      <w:r w:rsidR="00B76F32" w:rsidRPr="007D64D6">
        <w:rPr>
          <w:rFonts w:ascii="Times New Roman" w:hAnsi="Times New Roman" w:cs="Times New Roman"/>
          <w:sz w:val="28"/>
          <w:szCs w:val="28"/>
        </w:rPr>
        <w:t xml:space="preserve"> </w:t>
      </w:r>
      <w:r w:rsidR="000608A0" w:rsidRPr="007D64D6">
        <w:rPr>
          <w:rFonts w:ascii="Times New Roman" w:hAnsi="Times New Roman" w:cs="Times New Roman"/>
          <w:sz w:val="28"/>
          <w:szCs w:val="28"/>
        </w:rPr>
        <w:t xml:space="preserve">на выравнивание бюджетной обеспеченности района </w:t>
      </w:r>
      <w:r w:rsidR="00B76F32" w:rsidRPr="007D64D6">
        <w:rPr>
          <w:rFonts w:ascii="Times New Roman" w:hAnsi="Times New Roman" w:cs="Times New Roman"/>
          <w:sz w:val="28"/>
          <w:szCs w:val="28"/>
        </w:rPr>
        <w:t>в 1 чтении краевого бюджета не предусмотрена</w:t>
      </w:r>
      <w:r w:rsidR="00A60CD9">
        <w:rPr>
          <w:rFonts w:ascii="Times New Roman" w:hAnsi="Times New Roman" w:cs="Times New Roman"/>
          <w:sz w:val="28"/>
          <w:szCs w:val="28"/>
        </w:rPr>
        <w:t>)</w:t>
      </w:r>
      <w:r w:rsidR="000608A0" w:rsidRPr="007D64D6">
        <w:rPr>
          <w:rFonts w:ascii="Times New Roman" w:hAnsi="Times New Roman" w:cs="Times New Roman"/>
          <w:sz w:val="28"/>
          <w:szCs w:val="28"/>
        </w:rPr>
        <w:t>.</w:t>
      </w:r>
      <w:r w:rsidR="00B76F32" w:rsidRPr="007D64D6">
        <w:rPr>
          <w:rFonts w:ascii="Times New Roman" w:hAnsi="Times New Roman" w:cs="Times New Roman"/>
          <w:sz w:val="28"/>
          <w:szCs w:val="28"/>
        </w:rPr>
        <w:t xml:space="preserve"> </w:t>
      </w:r>
      <w:r w:rsidRPr="007D64D6">
        <w:rPr>
          <w:rFonts w:ascii="Times New Roman" w:hAnsi="Times New Roman" w:cs="Times New Roman"/>
          <w:sz w:val="28"/>
          <w:szCs w:val="28"/>
        </w:rPr>
        <w:t xml:space="preserve">Налоговые и неналоговые доходы увеличатся на </w:t>
      </w:r>
      <w:r w:rsidR="00B7278A">
        <w:rPr>
          <w:rFonts w:ascii="Times New Roman" w:hAnsi="Times New Roman" w:cs="Times New Roman"/>
          <w:sz w:val="28"/>
          <w:szCs w:val="28"/>
        </w:rPr>
        <w:t xml:space="preserve"> 20980 </w:t>
      </w:r>
      <w:r w:rsidRPr="007D64D6">
        <w:rPr>
          <w:rFonts w:ascii="Times New Roman" w:hAnsi="Times New Roman" w:cs="Times New Roman"/>
          <w:sz w:val="28"/>
          <w:szCs w:val="28"/>
        </w:rPr>
        <w:t>тыс. рублей  (</w:t>
      </w:r>
      <w:r w:rsidR="001E2A39" w:rsidRPr="007D64D6">
        <w:rPr>
          <w:rFonts w:ascii="Times New Roman" w:hAnsi="Times New Roman" w:cs="Times New Roman"/>
          <w:sz w:val="28"/>
          <w:szCs w:val="28"/>
        </w:rPr>
        <w:t>1</w:t>
      </w:r>
      <w:r w:rsidR="00B7278A">
        <w:rPr>
          <w:rFonts w:ascii="Times New Roman" w:hAnsi="Times New Roman" w:cs="Times New Roman"/>
          <w:sz w:val="28"/>
          <w:szCs w:val="28"/>
        </w:rPr>
        <w:t xml:space="preserve">6,9 </w:t>
      </w:r>
      <w:r w:rsidRPr="007D64D6">
        <w:rPr>
          <w:rFonts w:ascii="Times New Roman" w:hAnsi="Times New Roman" w:cs="Times New Roman"/>
          <w:sz w:val="28"/>
          <w:szCs w:val="28"/>
        </w:rPr>
        <w:t xml:space="preserve"> %)</w:t>
      </w:r>
      <w:r w:rsidR="007B0829" w:rsidRPr="007D64D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0829" w:rsidRPr="00BC5EF7" w:rsidRDefault="007B0829" w:rsidP="000148DF">
      <w:pPr>
        <w:spacing w:after="100" w:afterAutospacing="1" w:line="1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5EF7">
        <w:rPr>
          <w:rFonts w:ascii="Times New Roman" w:hAnsi="Times New Roman" w:cs="Times New Roman"/>
          <w:sz w:val="28"/>
          <w:szCs w:val="28"/>
        </w:rPr>
        <w:t xml:space="preserve">При планировании доходов применены следующие темпы роста, рассчитанные комитетом по финансам, налоговой и кредитной политики администрации  </w:t>
      </w:r>
      <w:proofErr w:type="spellStart"/>
      <w:r w:rsidRPr="00BC5EF7">
        <w:rPr>
          <w:rFonts w:ascii="Times New Roman" w:hAnsi="Times New Roman" w:cs="Times New Roman"/>
          <w:sz w:val="28"/>
          <w:szCs w:val="28"/>
        </w:rPr>
        <w:t>Усть-Калманского</w:t>
      </w:r>
      <w:proofErr w:type="spellEnd"/>
      <w:r w:rsidRPr="00BC5EF7">
        <w:rPr>
          <w:rFonts w:ascii="Times New Roman" w:hAnsi="Times New Roman" w:cs="Times New Roman"/>
          <w:sz w:val="28"/>
          <w:szCs w:val="28"/>
        </w:rPr>
        <w:t xml:space="preserve"> района:</w:t>
      </w:r>
    </w:p>
    <w:tbl>
      <w:tblPr>
        <w:tblpPr w:leftFromText="180" w:rightFromText="180" w:vertAnchor="text" w:horzAnchor="margin" w:tblpY="61"/>
        <w:tblW w:w="9580" w:type="dxa"/>
        <w:tblLook w:val="04A0"/>
      </w:tblPr>
      <w:tblGrid>
        <w:gridCol w:w="6700"/>
        <w:gridCol w:w="960"/>
        <w:gridCol w:w="960"/>
        <w:gridCol w:w="960"/>
      </w:tblGrid>
      <w:tr w:rsidR="007B0829" w:rsidRPr="00845C2B" w:rsidTr="007B0829">
        <w:trPr>
          <w:trHeight w:val="99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829" w:rsidRPr="00845C2B" w:rsidRDefault="007B0829" w:rsidP="000148DF">
            <w:pPr>
              <w:spacing w:after="100" w:afterAutospacing="1" w:line="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5C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829" w:rsidRPr="00845C2B" w:rsidRDefault="007B0829" w:rsidP="00AB58E4">
            <w:pPr>
              <w:spacing w:after="100" w:afterAutospacing="1" w:line="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5C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темп роста 202</w:t>
            </w:r>
            <w:r w:rsidR="008C3B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845C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 202</w:t>
            </w:r>
            <w:r w:rsidR="008C3B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  <w:r w:rsidRPr="00845C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г.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829" w:rsidRPr="00845C2B" w:rsidRDefault="007B0829" w:rsidP="00AB58E4">
            <w:pPr>
              <w:spacing w:after="100" w:afterAutospacing="1" w:line="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5C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темп роста 202</w:t>
            </w:r>
            <w:r w:rsidR="008C3B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Pr="00845C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 202</w:t>
            </w:r>
            <w:r w:rsidR="008C3B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845C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г.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829" w:rsidRPr="00845C2B" w:rsidRDefault="007B0829" w:rsidP="00AB58E4">
            <w:pPr>
              <w:spacing w:after="100" w:afterAutospacing="1" w:line="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5C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темп роста 202</w:t>
            </w:r>
            <w:r w:rsidR="00C67E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r w:rsidRPr="00845C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 202</w:t>
            </w:r>
            <w:r w:rsidR="00C67E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Pr="00845C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г. </w:t>
            </w:r>
          </w:p>
        </w:tc>
      </w:tr>
      <w:tr w:rsidR="007B0829" w:rsidRPr="00845C2B" w:rsidTr="007B0829">
        <w:trPr>
          <w:trHeight w:val="30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829" w:rsidRPr="00845C2B" w:rsidRDefault="007B0829" w:rsidP="000148DF">
            <w:pPr>
              <w:spacing w:after="100" w:afterAutospacing="1" w:line="1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5C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829" w:rsidRPr="003870B7" w:rsidRDefault="008C3B86" w:rsidP="000148DF">
            <w:pPr>
              <w:spacing w:after="100" w:afterAutospacing="1" w:line="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829" w:rsidRPr="003870B7" w:rsidRDefault="003B48B4" w:rsidP="000148DF">
            <w:pPr>
              <w:spacing w:after="100" w:afterAutospacing="1" w:line="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70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  <w:r w:rsidR="00C67E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829" w:rsidRPr="003870B7" w:rsidRDefault="003B48B4" w:rsidP="000148DF">
            <w:pPr>
              <w:spacing w:after="100" w:afterAutospacing="1" w:line="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70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  <w:r w:rsidR="00C67E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</w:t>
            </w:r>
          </w:p>
        </w:tc>
      </w:tr>
      <w:tr w:rsidR="007B0829" w:rsidRPr="00845C2B" w:rsidTr="007B0829">
        <w:trPr>
          <w:trHeight w:val="30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829" w:rsidRPr="00845C2B" w:rsidRDefault="007B0829" w:rsidP="000148DF">
            <w:pPr>
              <w:spacing w:after="100" w:afterAutospacing="1" w:line="1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5C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Акцизы на автомобильный бензин, производимый на территории РФ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829" w:rsidRPr="003870B7" w:rsidRDefault="008C3B86" w:rsidP="000148DF">
            <w:pPr>
              <w:spacing w:after="100" w:afterAutospacing="1" w:line="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829" w:rsidRPr="003870B7" w:rsidRDefault="003B48B4" w:rsidP="000148DF">
            <w:pPr>
              <w:spacing w:after="100" w:afterAutospacing="1" w:line="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70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  <w:r w:rsidR="00C67E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829" w:rsidRPr="003870B7" w:rsidRDefault="003B48B4" w:rsidP="000148DF">
            <w:pPr>
              <w:spacing w:after="100" w:afterAutospacing="1" w:line="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70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C67E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32,8</w:t>
            </w:r>
          </w:p>
        </w:tc>
      </w:tr>
      <w:tr w:rsidR="007B0829" w:rsidRPr="00845C2B" w:rsidTr="007B0829">
        <w:trPr>
          <w:trHeight w:val="30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829" w:rsidRPr="00845C2B" w:rsidRDefault="007B0829" w:rsidP="000148DF">
            <w:pPr>
              <w:spacing w:after="100" w:afterAutospacing="1" w:line="1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5C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Налог, взимаемый в связи с упрощенной системой </w:t>
            </w:r>
            <w:proofErr w:type="spellStart"/>
            <w:r w:rsidRPr="00845C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налогооблажения</w:t>
            </w:r>
            <w:proofErr w:type="spellEnd"/>
            <w:r w:rsidRPr="00845C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829" w:rsidRPr="003870B7" w:rsidRDefault="008C3B86" w:rsidP="000148DF">
            <w:pPr>
              <w:spacing w:after="100" w:afterAutospacing="1" w:line="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829" w:rsidRPr="003870B7" w:rsidRDefault="003B48B4" w:rsidP="000148DF">
            <w:pPr>
              <w:spacing w:after="100" w:afterAutospacing="1" w:line="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70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  <w:r w:rsidR="00C67E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829" w:rsidRPr="003870B7" w:rsidRDefault="003B48B4" w:rsidP="000148DF">
            <w:pPr>
              <w:spacing w:after="100" w:afterAutospacing="1" w:line="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70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  <w:r w:rsidR="00C67E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</w:t>
            </w:r>
          </w:p>
        </w:tc>
      </w:tr>
      <w:tr w:rsidR="007B0829" w:rsidRPr="00845C2B" w:rsidTr="007B0829">
        <w:trPr>
          <w:trHeight w:val="30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829" w:rsidRPr="00845C2B" w:rsidRDefault="007B0829" w:rsidP="000148DF">
            <w:pPr>
              <w:spacing w:after="100" w:afterAutospacing="1" w:line="1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5C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Налог, взимаемый  в связи с применением патентной системой </w:t>
            </w:r>
            <w:proofErr w:type="spellStart"/>
            <w:r w:rsidRPr="00845C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налогооблажения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829" w:rsidRPr="003870B7" w:rsidRDefault="008C3B86" w:rsidP="008C3B86">
            <w:pPr>
              <w:spacing w:after="100" w:afterAutospacing="1" w:line="1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173,6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829" w:rsidRPr="003870B7" w:rsidRDefault="00C67ED8" w:rsidP="000148DF">
            <w:pPr>
              <w:spacing w:after="100" w:afterAutospacing="1" w:line="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829" w:rsidRPr="003870B7" w:rsidRDefault="00C67ED8" w:rsidP="000148DF">
            <w:pPr>
              <w:spacing w:after="100" w:afterAutospacing="1" w:line="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87,7</w:t>
            </w:r>
          </w:p>
        </w:tc>
      </w:tr>
      <w:tr w:rsidR="007B0829" w:rsidRPr="00845C2B" w:rsidTr="007B0829">
        <w:trPr>
          <w:trHeight w:val="30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829" w:rsidRPr="00845C2B" w:rsidRDefault="007B0829" w:rsidP="000148DF">
            <w:pPr>
              <w:spacing w:after="100" w:afterAutospacing="1" w:line="1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5C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Доходы от оказания платных услу</w:t>
            </w:r>
            <w:proofErr w:type="gramStart"/>
            <w:r w:rsidRPr="00845C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г(</w:t>
            </w:r>
            <w:proofErr w:type="gramEnd"/>
            <w:r w:rsidRPr="00845C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работ) и компенсации затрат государства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829" w:rsidRPr="003870B7" w:rsidRDefault="008C3B86" w:rsidP="008C3B86">
            <w:pPr>
              <w:spacing w:after="100" w:afterAutospacing="1" w:line="1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100,3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829" w:rsidRPr="003870B7" w:rsidRDefault="003B48B4" w:rsidP="000148DF">
            <w:pPr>
              <w:spacing w:after="100" w:afterAutospacing="1" w:line="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70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</w:t>
            </w:r>
            <w:r w:rsidR="00C67E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829" w:rsidRPr="003870B7" w:rsidRDefault="003B48B4" w:rsidP="000148DF">
            <w:pPr>
              <w:spacing w:after="100" w:afterAutospacing="1" w:line="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70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100,7</w:t>
            </w:r>
          </w:p>
        </w:tc>
      </w:tr>
      <w:tr w:rsidR="007B0829" w:rsidRPr="003E4B59" w:rsidTr="007B0829">
        <w:trPr>
          <w:trHeight w:val="73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829" w:rsidRPr="00845C2B" w:rsidRDefault="007B0829" w:rsidP="000148DF">
            <w:pPr>
              <w:spacing w:after="100" w:afterAutospacing="1" w:line="1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5C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829" w:rsidRPr="003870B7" w:rsidRDefault="008C3B86" w:rsidP="000148DF">
            <w:pPr>
              <w:spacing w:after="100" w:afterAutospacing="1" w:line="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829" w:rsidRPr="003870B7" w:rsidRDefault="003B48B4" w:rsidP="000148DF">
            <w:pPr>
              <w:spacing w:after="100" w:afterAutospacing="1" w:line="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70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105,</w:t>
            </w:r>
            <w:r w:rsidR="00C67E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829" w:rsidRPr="003870B7" w:rsidRDefault="003B48B4" w:rsidP="000148DF">
            <w:pPr>
              <w:spacing w:after="100" w:afterAutospacing="1" w:line="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70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105,</w:t>
            </w:r>
            <w:r w:rsidR="00C67E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</w:tr>
    </w:tbl>
    <w:p w:rsidR="00433A6E" w:rsidRDefault="00D20BEF" w:rsidP="00433A6E">
      <w:pPr>
        <w:spacing w:after="100" w:afterAutospacing="1" w:line="1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323013" w:rsidRPr="003638B1" w:rsidRDefault="005D46A3" w:rsidP="00433A6E">
      <w:pPr>
        <w:spacing w:after="100" w:afterAutospacing="1" w:line="10" w:lineRule="atLeas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323013" w:rsidRPr="003638B1">
        <w:rPr>
          <w:rFonts w:ascii="Times New Roman" w:hAnsi="Times New Roman" w:cs="Times New Roman"/>
          <w:sz w:val="28"/>
          <w:szCs w:val="28"/>
        </w:rPr>
        <w:t>асходная часть.</w:t>
      </w:r>
    </w:p>
    <w:p w:rsidR="002B0E45" w:rsidRDefault="00323013" w:rsidP="000148DF">
      <w:pPr>
        <w:spacing w:after="100" w:line="1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638B1">
        <w:rPr>
          <w:rFonts w:ascii="Times New Roman" w:hAnsi="Times New Roman" w:cs="Times New Roman"/>
          <w:sz w:val="28"/>
          <w:szCs w:val="28"/>
        </w:rPr>
        <w:t xml:space="preserve">         Структура </w:t>
      </w:r>
      <w:r w:rsidR="00937C41" w:rsidRPr="003638B1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3638B1">
        <w:rPr>
          <w:rFonts w:ascii="Times New Roman" w:hAnsi="Times New Roman" w:cs="Times New Roman"/>
          <w:sz w:val="28"/>
          <w:szCs w:val="28"/>
        </w:rPr>
        <w:t xml:space="preserve"> бюджета состоит из программных расходов и </w:t>
      </w:r>
      <w:proofErr w:type="spellStart"/>
      <w:r w:rsidRPr="003638B1">
        <w:rPr>
          <w:rFonts w:ascii="Times New Roman" w:hAnsi="Times New Roman" w:cs="Times New Roman"/>
          <w:sz w:val="28"/>
          <w:szCs w:val="28"/>
        </w:rPr>
        <w:t>непрограммных</w:t>
      </w:r>
      <w:proofErr w:type="spellEnd"/>
      <w:r w:rsidRPr="003638B1">
        <w:rPr>
          <w:rFonts w:ascii="Times New Roman" w:hAnsi="Times New Roman" w:cs="Times New Roman"/>
          <w:sz w:val="28"/>
          <w:szCs w:val="28"/>
        </w:rPr>
        <w:t xml:space="preserve"> направлений деятельности и учитывает необходимость реализации  приоритетных н</w:t>
      </w:r>
      <w:r w:rsidR="00FD2062" w:rsidRPr="003638B1">
        <w:rPr>
          <w:rFonts w:ascii="Times New Roman" w:hAnsi="Times New Roman" w:cs="Times New Roman"/>
          <w:sz w:val="28"/>
          <w:szCs w:val="28"/>
        </w:rPr>
        <w:t xml:space="preserve">аправлений развития территории, </w:t>
      </w:r>
      <w:r w:rsidRPr="003638B1">
        <w:rPr>
          <w:rFonts w:ascii="Times New Roman" w:hAnsi="Times New Roman" w:cs="Times New Roman"/>
          <w:sz w:val="28"/>
          <w:szCs w:val="28"/>
        </w:rPr>
        <w:t xml:space="preserve">обеспечение долгосрочной сбалансированности и финансовой устойчивости местного </w:t>
      </w:r>
      <w:r w:rsidRPr="00920286">
        <w:rPr>
          <w:rFonts w:ascii="Times New Roman" w:hAnsi="Times New Roman" w:cs="Times New Roman"/>
          <w:sz w:val="28"/>
          <w:szCs w:val="28"/>
        </w:rPr>
        <w:t>бюджета, обеспечение прозрачности и открытости муниципальных финансов.</w:t>
      </w:r>
    </w:p>
    <w:p w:rsidR="00851A90" w:rsidRDefault="00D70A58" w:rsidP="000148DF">
      <w:pPr>
        <w:spacing w:after="100" w:line="1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638B1">
        <w:rPr>
          <w:rFonts w:ascii="Times New Roman" w:hAnsi="Times New Roman" w:cs="Times New Roman"/>
          <w:sz w:val="28"/>
          <w:szCs w:val="28"/>
        </w:rPr>
        <w:t xml:space="preserve">        </w:t>
      </w:r>
      <w:r w:rsidR="00143B4E" w:rsidRPr="003638B1">
        <w:rPr>
          <w:rFonts w:ascii="Times New Roman" w:hAnsi="Times New Roman" w:cs="Times New Roman"/>
          <w:sz w:val="28"/>
          <w:szCs w:val="28"/>
        </w:rPr>
        <w:t xml:space="preserve">      Объем планируемых расходов соответствует прогнозу поступления доходов</w:t>
      </w:r>
      <w:r w:rsidR="00EC2727">
        <w:rPr>
          <w:rFonts w:ascii="Times New Roman" w:hAnsi="Times New Roman" w:cs="Times New Roman"/>
          <w:sz w:val="28"/>
          <w:szCs w:val="28"/>
        </w:rPr>
        <w:t>.</w:t>
      </w:r>
      <w:r w:rsidR="00143B4E" w:rsidRPr="003638B1">
        <w:rPr>
          <w:rFonts w:ascii="Times New Roman" w:hAnsi="Times New Roman" w:cs="Times New Roman"/>
          <w:sz w:val="28"/>
          <w:szCs w:val="28"/>
        </w:rPr>
        <w:t xml:space="preserve"> </w:t>
      </w:r>
      <w:r w:rsidR="00264BC1" w:rsidRPr="003638B1">
        <w:rPr>
          <w:rFonts w:ascii="Times New Roman" w:hAnsi="Times New Roman" w:cs="Times New Roman"/>
          <w:sz w:val="28"/>
          <w:szCs w:val="28"/>
        </w:rPr>
        <w:t>Объем расчетных показателей формировался с учетом проводимых мероприятий по оптимизации бюджетных расходов</w:t>
      </w:r>
      <w:r w:rsidR="004F1455">
        <w:rPr>
          <w:rFonts w:ascii="Times New Roman" w:hAnsi="Times New Roman" w:cs="Times New Roman"/>
          <w:sz w:val="28"/>
          <w:szCs w:val="28"/>
        </w:rPr>
        <w:t>.</w:t>
      </w:r>
    </w:p>
    <w:p w:rsidR="0039555E" w:rsidRDefault="00851A90" w:rsidP="0039555E">
      <w:pPr>
        <w:spacing w:after="100" w:line="1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23013" w:rsidRPr="003638B1">
        <w:rPr>
          <w:rFonts w:ascii="Times New Roman" w:hAnsi="Times New Roman" w:cs="Times New Roman"/>
          <w:sz w:val="28"/>
          <w:szCs w:val="28"/>
        </w:rPr>
        <w:t>С учетом изложенных подходов общий объем</w:t>
      </w:r>
      <w:r w:rsidR="00D70A58" w:rsidRPr="003638B1">
        <w:rPr>
          <w:rFonts w:ascii="Times New Roman" w:hAnsi="Times New Roman" w:cs="Times New Roman"/>
          <w:sz w:val="28"/>
          <w:szCs w:val="28"/>
        </w:rPr>
        <w:t xml:space="preserve"> прогнозируемых</w:t>
      </w:r>
      <w:r w:rsidR="00323013" w:rsidRPr="003638B1">
        <w:rPr>
          <w:rFonts w:ascii="Times New Roman" w:hAnsi="Times New Roman" w:cs="Times New Roman"/>
          <w:sz w:val="28"/>
          <w:szCs w:val="28"/>
        </w:rPr>
        <w:t xml:space="preserve"> бюджетных ассигнований определен на </w:t>
      </w:r>
      <w:r w:rsidR="002947D1" w:rsidRPr="003638B1">
        <w:rPr>
          <w:rFonts w:ascii="Times New Roman" w:hAnsi="Times New Roman" w:cs="Times New Roman"/>
          <w:sz w:val="28"/>
          <w:szCs w:val="28"/>
        </w:rPr>
        <w:t>202</w:t>
      </w:r>
      <w:r w:rsidR="00487779">
        <w:rPr>
          <w:rFonts w:ascii="Times New Roman" w:hAnsi="Times New Roman" w:cs="Times New Roman"/>
          <w:sz w:val="28"/>
          <w:szCs w:val="28"/>
        </w:rPr>
        <w:t>5</w:t>
      </w:r>
      <w:r w:rsidR="002947D1" w:rsidRPr="003638B1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487779">
        <w:rPr>
          <w:rFonts w:ascii="Times New Roman" w:hAnsi="Times New Roman" w:cs="Times New Roman"/>
          <w:sz w:val="28"/>
          <w:szCs w:val="28"/>
        </w:rPr>
        <w:t>401693,5</w:t>
      </w:r>
      <w:r w:rsidR="00D70A58" w:rsidRPr="003638B1">
        <w:rPr>
          <w:rFonts w:ascii="Times New Roman" w:hAnsi="Times New Roman" w:cs="Times New Roman"/>
          <w:sz w:val="28"/>
          <w:szCs w:val="28"/>
        </w:rPr>
        <w:t xml:space="preserve"> </w:t>
      </w:r>
      <w:r w:rsidR="002947D1" w:rsidRPr="003638B1">
        <w:rPr>
          <w:rFonts w:ascii="Times New Roman" w:hAnsi="Times New Roman" w:cs="Times New Roman"/>
          <w:sz w:val="28"/>
          <w:szCs w:val="28"/>
        </w:rPr>
        <w:t>тыс. рублей, в 202</w:t>
      </w:r>
      <w:r w:rsidR="00487779">
        <w:rPr>
          <w:rFonts w:ascii="Times New Roman" w:hAnsi="Times New Roman" w:cs="Times New Roman"/>
          <w:sz w:val="28"/>
          <w:szCs w:val="28"/>
        </w:rPr>
        <w:t>6</w:t>
      </w:r>
      <w:r w:rsidR="002947D1" w:rsidRPr="003638B1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487779">
        <w:rPr>
          <w:rFonts w:ascii="Times New Roman" w:hAnsi="Times New Roman" w:cs="Times New Roman"/>
          <w:sz w:val="28"/>
          <w:szCs w:val="28"/>
        </w:rPr>
        <w:t>377072,9</w:t>
      </w:r>
      <w:r w:rsidR="001E772E">
        <w:rPr>
          <w:rFonts w:ascii="Times New Roman" w:hAnsi="Times New Roman" w:cs="Times New Roman"/>
          <w:sz w:val="28"/>
          <w:szCs w:val="28"/>
        </w:rPr>
        <w:t xml:space="preserve"> тыс. рублей, в 202</w:t>
      </w:r>
      <w:r w:rsidR="00487779">
        <w:rPr>
          <w:rFonts w:ascii="Times New Roman" w:hAnsi="Times New Roman" w:cs="Times New Roman"/>
          <w:sz w:val="28"/>
          <w:szCs w:val="28"/>
        </w:rPr>
        <w:t>7</w:t>
      </w:r>
      <w:r w:rsidR="002947D1" w:rsidRPr="003638B1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487779">
        <w:rPr>
          <w:rFonts w:ascii="Times New Roman" w:hAnsi="Times New Roman" w:cs="Times New Roman"/>
          <w:sz w:val="28"/>
          <w:szCs w:val="28"/>
        </w:rPr>
        <w:t>366620,4</w:t>
      </w:r>
      <w:r w:rsidR="00DE7DE4">
        <w:rPr>
          <w:rFonts w:ascii="Times New Roman" w:hAnsi="Times New Roman" w:cs="Times New Roman"/>
          <w:sz w:val="28"/>
          <w:szCs w:val="28"/>
        </w:rPr>
        <w:t>5</w:t>
      </w:r>
      <w:r w:rsidR="002947D1" w:rsidRPr="003638B1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414DA" w:rsidRPr="003638B1">
        <w:rPr>
          <w:rFonts w:ascii="Times New Roman" w:hAnsi="Times New Roman" w:cs="Times New Roman"/>
          <w:sz w:val="28"/>
          <w:szCs w:val="28"/>
        </w:rPr>
        <w:t xml:space="preserve">. </w:t>
      </w:r>
      <w:r w:rsidR="00323013" w:rsidRPr="003638B1">
        <w:rPr>
          <w:rFonts w:ascii="Times New Roman" w:hAnsi="Times New Roman" w:cs="Times New Roman"/>
          <w:sz w:val="28"/>
          <w:szCs w:val="28"/>
        </w:rPr>
        <w:t xml:space="preserve"> Планирование бюджетных ассигнований за счет субвенций, субсидий и </w:t>
      </w:r>
      <w:r w:rsidR="00B32E70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из краевого бюджета Алтайского края </w:t>
      </w:r>
      <w:r w:rsidR="00323013" w:rsidRPr="003638B1">
        <w:rPr>
          <w:rFonts w:ascii="Times New Roman" w:hAnsi="Times New Roman" w:cs="Times New Roman"/>
          <w:sz w:val="28"/>
          <w:szCs w:val="28"/>
        </w:rPr>
        <w:t xml:space="preserve"> осуществлялось отдельно по каждому источнику поступления доходов и, соответственно, направлению расходов с учетом показателей, отраженных в </w:t>
      </w:r>
      <w:r w:rsidR="004414DA" w:rsidRPr="003638B1">
        <w:rPr>
          <w:rFonts w:ascii="Times New Roman" w:hAnsi="Times New Roman" w:cs="Times New Roman"/>
          <w:sz w:val="28"/>
          <w:szCs w:val="28"/>
        </w:rPr>
        <w:t>районном</w:t>
      </w:r>
      <w:r w:rsidR="00323013" w:rsidRPr="003638B1">
        <w:rPr>
          <w:rFonts w:ascii="Times New Roman" w:hAnsi="Times New Roman" w:cs="Times New Roman"/>
          <w:sz w:val="28"/>
          <w:szCs w:val="28"/>
        </w:rPr>
        <w:t xml:space="preserve">  бюджете.</w:t>
      </w:r>
      <w:r w:rsidR="0039555E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23013" w:rsidRDefault="0039555E" w:rsidP="000148DF">
      <w:pPr>
        <w:spacing w:after="100" w:line="1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D43B1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4D4E4F">
        <w:rPr>
          <w:rFonts w:ascii="Times New Roman" w:hAnsi="Times New Roman" w:cs="Times New Roman"/>
          <w:sz w:val="28"/>
          <w:szCs w:val="28"/>
        </w:rPr>
        <w:t xml:space="preserve">       </w:t>
      </w:r>
      <w:r w:rsidR="00323013" w:rsidRPr="003638B1">
        <w:rPr>
          <w:rFonts w:ascii="Times New Roman" w:hAnsi="Times New Roman" w:cs="Times New Roman"/>
          <w:sz w:val="28"/>
          <w:szCs w:val="28"/>
        </w:rPr>
        <w:t>Дефицит бюджета</w:t>
      </w:r>
    </w:p>
    <w:p w:rsidR="0051315E" w:rsidRDefault="00E44F01" w:rsidP="000148DF">
      <w:pPr>
        <w:spacing w:after="100" w:line="1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1315E">
        <w:rPr>
          <w:rFonts w:ascii="Times New Roman" w:hAnsi="Times New Roman" w:cs="Times New Roman"/>
          <w:sz w:val="28"/>
          <w:szCs w:val="28"/>
        </w:rPr>
        <w:t xml:space="preserve">Районный бюджет планируется </w:t>
      </w:r>
      <w:r w:rsidR="0012543D">
        <w:rPr>
          <w:rFonts w:ascii="Times New Roman" w:hAnsi="Times New Roman" w:cs="Times New Roman"/>
          <w:sz w:val="28"/>
          <w:szCs w:val="28"/>
        </w:rPr>
        <w:t>с дефицитом:</w:t>
      </w:r>
      <w:r w:rsidR="0051315E">
        <w:rPr>
          <w:rFonts w:ascii="Times New Roman" w:hAnsi="Times New Roman" w:cs="Times New Roman"/>
          <w:sz w:val="28"/>
          <w:szCs w:val="28"/>
        </w:rPr>
        <w:t xml:space="preserve"> на  202</w:t>
      </w:r>
      <w:r w:rsidR="00CC58F4">
        <w:rPr>
          <w:rFonts w:ascii="Times New Roman" w:hAnsi="Times New Roman" w:cs="Times New Roman"/>
          <w:sz w:val="28"/>
          <w:szCs w:val="28"/>
        </w:rPr>
        <w:t>5</w:t>
      </w:r>
      <w:r w:rsidR="0051315E">
        <w:rPr>
          <w:rFonts w:ascii="Times New Roman" w:hAnsi="Times New Roman" w:cs="Times New Roman"/>
          <w:sz w:val="28"/>
          <w:szCs w:val="28"/>
        </w:rPr>
        <w:t>г. -</w:t>
      </w:r>
      <w:r w:rsidR="00290076">
        <w:rPr>
          <w:rFonts w:ascii="Times New Roman" w:hAnsi="Times New Roman" w:cs="Times New Roman"/>
          <w:sz w:val="28"/>
          <w:szCs w:val="28"/>
        </w:rPr>
        <w:t xml:space="preserve"> </w:t>
      </w:r>
      <w:r w:rsidR="00CC58F4">
        <w:rPr>
          <w:rFonts w:ascii="Times New Roman" w:hAnsi="Times New Roman" w:cs="Times New Roman"/>
          <w:sz w:val="28"/>
          <w:szCs w:val="28"/>
        </w:rPr>
        <w:t>5</w:t>
      </w:r>
      <w:r w:rsidR="0051315E">
        <w:rPr>
          <w:rFonts w:ascii="Times New Roman" w:hAnsi="Times New Roman" w:cs="Times New Roman"/>
          <w:sz w:val="28"/>
          <w:szCs w:val="28"/>
        </w:rPr>
        <w:t>000 тыс. рублей, на 202</w:t>
      </w:r>
      <w:r w:rsidR="00CC58F4">
        <w:rPr>
          <w:rFonts w:ascii="Times New Roman" w:hAnsi="Times New Roman" w:cs="Times New Roman"/>
          <w:sz w:val="28"/>
          <w:szCs w:val="28"/>
        </w:rPr>
        <w:t>6</w:t>
      </w:r>
      <w:r w:rsidR="0051315E">
        <w:rPr>
          <w:rFonts w:ascii="Times New Roman" w:hAnsi="Times New Roman" w:cs="Times New Roman"/>
          <w:sz w:val="28"/>
          <w:szCs w:val="28"/>
        </w:rPr>
        <w:t xml:space="preserve">г. – </w:t>
      </w:r>
      <w:r w:rsidR="00CC58F4">
        <w:rPr>
          <w:rFonts w:ascii="Times New Roman" w:hAnsi="Times New Roman" w:cs="Times New Roman"/>
          <w:sz w:val="28"/>
          <w:szCs w:val="28"/>
        </w:rPr>
        <w:t>5</w:t>
      </w:r>
      <w:r w:rsidR="0051315E">
        <w:rPr>
          <w:rFonts w:ascii="Times New Roman" w:hAnsi="Times New Roman" w:cs="Times New Roman"/>
          <w:sz w:val="28"/>
          <w:szCs w:val="28"/>
        </w:rPr>
        <w:t>000 тыс. рублей, на 202</w:t>
      </w:r>
      <w:r w:rsidR="00CC58F4">
        <w:rPr>
          <w:rFonts w:ascii="Times New Roman" w:hAnsi="Times New Roman" w:cs="Times New Roman"/>
          <w:sz w:val="28"/>
          <w:szCs w:val="28"/>
        </w:rPr>
        <w:t>7</w:t>
      </w:r>
      <w:r w:rsidR="0051315E">
        <w:rPr>
          <w:rFonts w:ascii="Times New Roman" w:hAnsi="Times New Roman" w:cs="Times New Roman"/>
          <w:sz w:val="28"/>
          <w:szCs w:val="28"/>
        </w:rPr>
        <w:t xml:space="preserve">г. – </w:t>
      </w:r>
      <w:r w:rsidR="00CC58F4">
        <w:rPr>
          <w:rFonts w:ascii="Times New Roman" w:hAnsi="Times New Roman" w:cs="Times New Roman"/>
          <w:sz w:val="28"/>
          <w:szCs w:val="28"/>
        </w:rPr>
        <w:t>5</w:t>
      </w:r>
      <w:r w:rsidR="0051315E">
        <w:rPr>
          <w:rFonts w:ascii="Times New Roman" w:hAnsi="Times New Roman" w:cs="Times New Roman"/>
          <w:sz w:val="28"/>
          <w:szCs w:val="28"/>
        </w:rPr>
        <w:t>000 рублей.</w:t>
      </w:r>
      <w:r>
        <w:rPr>
          <w:rFonts w:ascii="Times New Roman" w:hAnsi="Times New Roman" w:cs="Times New Roman"/>
          <w:sz w:val="28"/>
          <w:szCs w:val="28"/>
        </w:rPr>
        <w:t xml:space="preserve"> Размер дефицита сформирован в соответствии с абзацем третьим п.3 ст. 92.1 Б</w:t>
      </w:r>
      <w:r w:rsidR="000E7AD4">
        <w:rPr>
          <w:rFonts w:ascii="Times New Roman" w:hAnsi="Times New Roman" w:cs="Times New Roman"/>
          <w:sz w:val="28"/>
          <w:szCs w:val="28"/>
        </w:rPr>
        <w:t xml:space="preserve">юджетного </w:t>
      </w:r>
      <w:r w:rsidR="006F7B75">
        <w:rPr>
          <w:rFonts w:ascii="Times New Roman" w:hAnsi="Times New Roman" w:cs="Times New Roman"/>
          <w:sz w:val="28"/>
          <w:szCs w:val="28"/>
        </w:rPr>
        <w:t>к</w:t>
      </w:r>
      <w:r w:rsidR="000E7AD4">
        <w:rPr>
          <w:rFonts w:ascii="Times New Roman" w:hAnsi="Times New Roman" w:cs="Times New Roman"/>
          <w:sz w:val="28"/>
          <w:szCs w:val="28"/>
        </w:rPr>
        <w:t>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7A12" w:rsidRDefault="00D82730" w:rsidP="000148DF">
      <w:pPr>
        <w:spacing w:after="100" w:afterAutospacing="1" w:line="1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Источники финансирования</w:t>
      </w:r>
      <w:r w:rsidR="00F07B0F">
        <w:rPr>
          <w:rFonts w:ascii="Times New Roman" w:hAnsi="Times New Roman" w:cs="Times New Roman"/>
          <w:sz w:val="28"/>
          <w:szCs w:val="28"/>
        </w:rPr>
        <w:t xml:space="preserve"> дефицита бюджета 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8E66F2">
        <w:rPr>
          <w:rFonts w:ascii="Times New Roman" w:hAnsi="Times New Roman" w:cs="Times New Roman"/>
          <w:sz w:val="28"/>
          <w:szCs w:val="28"/>
        </w:rPr>
        <w:t xml:space="preserve">ожидаемые </w:t>
      </w:r>
      <w:r>
        <w:rPr>
          <w:rFonts w:ascii="Times New Roman" w:hAnsi="Times New Roman" w:cs="Times New Roman"/>
          <w:sz w:val="28"/>
          <w:szCs w:val="28"/>
        </w:rPr>
        <w:t>остатки средств бюджета на начало</w:t>
      </w:r>
      <w:r w:rsidR="00B141E8">
        <w:rPr>
          <w:rFonts w:ascii="Times New Roman" w:hAnsi="Times New Roman" w:cs="Times New Roman"/>
          <w:sz w:val="28"/>
          <w:szCs w:val="28"/>
        </w:rPr>
        <w:t xml:space="preserve"> планируемого года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C317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3013" w:rsidRPr="00E94386" w:rsidRDefault="00323013" w:rsidP="00DE5151">
      <w:pPr>
        <w:spacing w:after="100" w:line="1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94386">
        <w:rPr>
          <w:rFonts w:ascii="Times New Roman" w:hAnsi="Times New Roman" w:cs="Times New Roman"/>
          <w:sz w:val="28"/>
          <w:szCs w:val="28"/>
        </w:rPr>
        <w:t>Верхний предел муниципального долга</w:t>
      </w:r>
    </w:p>
    <w:p w:rsidR="009D14E7" w:rsidRDefault="00B54C11" w:rsidP="008A0467">
      <w:pPr>
        <w:spacing w:after="100" w:line="1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0082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3013" w:rsidRPr="00E94386">
        <w:rPr>
          <w:rFonts w:ascii="Times New Roman" w:hAnsi="Times New Roman" w:cs="Times New Roman"/>
          <w:sz w:val="28"/>
          <w:szCs w:val="28"/>
        </w:rPr>
        <w:t>Верхний предел муниципального долга по состоянию на 1 января 20</w:t>
      </w:r>
      <w:r w:rsidR="002947D1" w:rsidRPr="00E94386">
        <w:rPr>
          <w:rFonts w:ascii="Times New Roman" w:hAnsi="Times New Roman" w:cs="Times New Roman"/>
          <w:sz w:val="28"/>
          <w:szCs w:val="28"/>
        </w:rPr>
        <w:t>2</w:t>
      </w:r>
      <w:r w:rsidR="00584B7D">
        <w:rPr>
          <w:rFonts w:ascii="Times New Roman" w:hAnsi="Times New Roman" w:cs="Times New Roman"/>
          <w:sz w:val="28"/>
          <w:szCs w:val="28"/>
        </w:rPr>
        <w:t>6</w:t>
      </w:r>
      <w:r w:rsidR="00323013" w:rsidRPr="00E94386"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47D1" w:rsidRPr="00E94386">
        <w:rPr>
          <w:rFonts w:ascii="Times New Roman" w:hAnsi="Times New Roman" w:cs="Times New Roman"/>
          <w:sz w:val="28"/>
          <w:szCs w:val="28"/>
        </w:rPr>
        <w:t>0,0</w:t>
      </w:r>
      <w:r w:rsidR="00323013" w:rsidRPr="00E9438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1A7A60">
        <w:rPr>
          <w:rFonts w:ascii="Times New Roman" w:hAnsi="Times New Roman" w:cs="Times New Roman"/>
          <w:sz w:val="28"/>
          <w:szCs w:val="28"/>
        </w:rPr>
        <w:t xml:space="preserve">, </w:t>
      </w:r>
      <w:r w:rsidR="00323013" w:rsidRPr="00E94386">
        <w:rPr>
          <w:rFonts w:ascii="Times New Roman" w:hAnsi="Times New Roman" w:cs="Times New Roman"/>
          <w:sz w:val="28"/>
          <w:szCs w:val="28"/>
        </w:rPr>
        <w:t>на 1 января 202</w:t>
      </w:r>
      <w:r w:rsidR="00584B7D">
        <w:rPr>
          <w:rFonts w:ascii="Times New Roman" w:hAnsi="Times New Roman" w:cs="Times New Roman"/>
          <w:sz w:val="28"/>
          <w:szCs w:val="28"/>
        </w:rPr>
        <w:t>7</w:t>
      </w:r>
      <w:r w:rsidR="002947D1" w:rsidRPr="00E94386">
        <w:rPr>
          <w:rFonts w:ascii="Times New Roman" w:hAnsi="Times New Roman" w:cs="Times New Roman"/>
          <w:sz w:val="28"/>
          <w:szCs w:val="28"/>
        </w:rPr>
        <w:t xml:space="preserve"> года составляет 0,0</w:t>
      </w:r>
      <w:r w:rsidR="00323013" w:rsidRPr="00E9438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1A7A60">
        <w:rPr>
          <w:rFonts w:ascii="Times New Roman" w:hAnsi="Times New Roman" w:cs="Times New Roman"/>
          <w:sz w:val="28"/>
          <w:szCs w:val="28"/>
        </w:rPr>
        <w:t xml:space="preserve">, </w:t>
      </w:r>
      <w:r w:rsidR="00323013" w:rsidRPr="00E94386">
        <w:rPr>
          <w:rFonts w:ascii="Times New Roman" w:hAnsi="Times New Roman" w:cs="Times New Roman"/>
          <w:sz w:val="28"/>
          <w:szCs w:val="28"/>
        </w:rPr>
        <w:t>на 1 января 202</w:t>
      </w:r>
      <w:r w:rsidR="00584B7D">
        <w:rPr>
          <w:rFonts w:ascii="Times New Roman" w:hAnsi="Times New Roman" w:cs="Times New Roman"/>
          <w:sz w:val="28"/>
          <w:szCs w:val="28"/>
        </w:rPr>
        <w:t>8</w:t>
      </w:r>
      <w:r w:rsidR="00323013" w:rsidRPr="00E94386">
        <w:rPr>
          <w:rFonts w:ascii="Times New Roman" w:hAnsi="Times New Roman" w:cs="Times New Roman"/>
          <w:sz w:val="28"/>
          <w:szCs w:val="28"/>
        </w:rPr>
        <w:t xml:space="preserve"> года составляет</w:t>
      </w:r>
      <w:r w:rsidR="00EF76F5">
        <w:rPr>
          <w:rFonts w:ascii="Times New Roman" w:hAnsi="Times New Roman" w:cs="Times New Roman"/>
          <w:sz w:val="28"/>
          <w:szCs w:val="28"/>
        </w:rPr>
        <w:t xml:space="preserve"> </w:t>
      </w:r>
      <w:r w:rsidR="00323013" w:rsidRPr="00E94386">
        <w:rPr>
          <w:rFonts w:ascii="Times New Roman" w:hAnsi="Times New Roman" w:cs="Times New Roman"/>
          <w:sz w:val="28"/>
          <w:szCs w:val="28"/>
        </w:rPr>
        <w:t xml:space="preserve"> </w:t>
      </w:r>
      <w:r w:rsidR="002947D1" w:rsidRPr="00E94386">
        <w:rPr>
          <w:rFonts w:ascii="Times New Roman" w:hAnsi="Times New Roman" w:cs="Times New Roman"/>
          <w:sz w:val="28"/>
          <w:szCs w:val="28"/>
        </w:rPr>
        <w:t>0,0</w:t>
      </w:r>
      <w:r w:rsidR="00323013" w:rsidRPr="00E9438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3175C">
        <w:rPr>
          <w:rFonts w:ascii="Times New Roman" w:hAnsi="Times New Roman" w:cs="Times New Roman"/>
          <w:sz w:val="28"/>
          <w:szCs w:val="28"/>
        </w:rPr>
        <w:t>.</w:t>
      </w:r>
      <w:r w:rsidR="00D8273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61DB2" w:rsidRDefault="00D82730" w:rsidP="00061DB2">
      <w:pPr>
        <w:spacing w:after="100" w:line="1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61DB2">
        <w:rPr>
          <w:rFonts w:ascii="Times New Roman" w:hAnsi="Times New Roman" w:cs="Times New Roman"/>
          <w:sz w:val="28"/>
          <w:szCs w:val="28"/>
        </w:rPr>
        <w:t xml:space="preserve">       Бюджет муниципального образования </w:t>
      </w:r>
      <w:proofErr w:type="spellStart"/>
      <w:r w:rsidR="00061DB2">
        <w:rPr>
          <w:rFonts w:ascii="Times New Roman" w:hAnsi="Times New Roman" w:cs="Times New Roman"/>
          <w:sz w:val="28"/>
          <w:szCs w:val="28"/>
        </w:rPr>
        <w:t>Усть-Калманский</w:t>
      </w:r>
      <w:proofErr w:type="spellEnd"/>
      <w:r w:rsidR="00061DB2">
        <w:rPr>
          <w:rFonts w:ascii="Times New Roman" w:hAnsi="Times New Roman" w:cs="Times New Roman"/>
          <w:sz w:val="28"/>
          <w:szCs w:val="28"/>
        </w:rPr>
        <w:t xml:space="preserve"> район  будет обеспечивать финансирование первоочередных расходов, своевременно исполнять расходные обязательства</w:t>
      </w:r>
      <w:r w:rsidR="006C6F25">
        <w:rPr>
          <w:rFonts w:ascii="Times New Roman" w:hAnsi="Times New Roman" w:cs="Times New Roman"/>
          <w:sz w:val="28"/>
          <w:szCs w:val="28"/>
        </w:rPr>
        <w:t xml:space="preserve"> районного бюджета</w:t>
      </w:r>
      <w:r w:rsidR="00061DB2">
        <w:rPr>
          <w:rFonts w:ascii="Times New Roman" w:hAnsi="Times New Roman" w:cs="Times New Roman"/>
          <w:sz w:val="28"/>
          <w:szCs w:val="28"/>
        </w:rPr>
        <w:t>.</w:t>
      </w:r>
    </w:p>
    <w:p w:rsidR="00D82730" w:rsidRDefault="00061DB2" w:rsidP="008A0467">
      <w:pPr>
        <w:spacing w:after="100" w:line="1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Распределение бюджетных ассигнований на исполнение действующих расходных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</w:t>
      </w:r>
      <w:r w:rsidR="009D14E7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оизводилось на основании действующих нормативно правовых актов, а также прогнозируемых потребительских цен.</w:t>
      </w:r>
    </w:p>
    <w:p w:rsidR="006D6302" w:rsidRDefault="00D82730" w:rsidP="000148DF">
      <w:pPr>
        <w:spacing w:after="100" w:afterAutospacing="1" w:line="1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Показатели</w:t>
      </w:r>
      <w:r w:rsidR="004102A0">
        <w:rPr>
          <w:rFonts w:ascii="Times New Roman" w:hAnsi="Times New Roman" w:cs="Times New Roman"/>
          <w:sz w:val="28"/>
          <w:szCs w:val="28"/>
        </w:rPr>
        <w:t xml:space="preserve"> среднесрочного финансового плана МО </w:t>
      </w:r>
      <w:proofErr w:type="spellStart"/>
      <w:r w:rsidR="004102A0">
        <w:rPr>
          <w:rFonts w:ascii="Times New Roman" w:hAnsi="Times New Roman" w:cs="Times New Roman"/>
          <w:sz w:val="28"/>
          <w:szCs w:val="28"/>
        </w:rPr>
        <w:t>Усть-</w:t>
      </w:r>
      <w:r w:rsidR="00CE36B9">
        <w:rPr>
          <w:rFonts w:ascii="Times New Roman" w:hAnsi="Times New Roman" w:cs="Times New Roman"/>
          <w:sz w:val="28"/>
          <w:szCs w:val="28"/>
        </w:rPr>
        <w:t>К</w:t>
      </w:r>
      <w:r w:rsidR="004102A0">
        <w:rPr>
          <w:rFonts w:ascii="Times New Roman" w:hAnsi="Times New Roman" w:cs="Times New Roman"/>
          <w:sz w:val="28"/>
          <w:szCs w:val="28"/>
        </w:rPr>
        <w:t>алманский</w:t>
      </w:r>
      <w:proofErr w:type="spellEnd"/>
      <w:r w:rsidR="004102A0">
        <w:rPr>
          <w:rFonts w:ascii="Times New Roman" w:hAnsi="Times New Roman" w:cs="Times New Roman"/>
          <w:sz w:val="28"/>
          <w:szCs w:val="28"/>
        </w:rPr>
        <w:t xml:space="preserve"> носят индикативный характер и могут быть изменены при разработке и утверждении среднесрочного финансового плана на очередной 202</w:t>
      </w:r>
      <w:r w:rsidR="00521217">
        <w:rPr>
          <w:rFonts w:ascii="Times New Roman" w:hAnsi="Times New Roman" w:cs="Times New Roman"/>
          <w:sz w:val="28"/>
          <w:szCs w:val="28"/>
        </w:rPr>
        <w:t>5</w:t>
      </w:r>
      <w:r w:rsidR="004102A0">
        <w:rPr>
          <w:rFonts w:ascii="Times New Roman" w:hAnsi="Times New Roman" w:cs="Times New Roman"/>
          <w:sz w:val="28"/>
          <w:szCs w:val="28"/>
        </w:rPr>
        <w:t xml:space="preserve"> финансовый год и плановый период</w:t>
      </w:r>
      <w:r w:rsidR="00C101C7">
        <w:rPr>
          <w:rFonts w:ascii="Times New Roman" w:hAnsi="Times New Roman" w:cs="Times New Roman"/>
          <w:sz w:val="28"/>
          <w:szCs w:val="28"/>
        </w:rPr>
        <w:t xml:space="preserve"> 202</w:t>
      </w:r>
      <w:r w:rsidR="00521217">
        <w:rPr>
          <w:rFonts w:ascii="Times New Roman" w:hAnsi="Times New Roman" w:cs="Times New Roman"/>
          <w:sz w:val="28"/>
          <w:szCs w:val="28"/>
        </w:rPr>
        <w:t>6</w:t>
      </w:r>
      <w:r w:rsidR="00C101C7">
        <w:rPr>
          <w:rFonts w:ascii="Times New Roman" w:hAnsi="Times New Roman" w:cs="Times New Roman"/>
          <w:sz w:val="28"/>
          <w:szCs w:val="28"/>
        </w:rPr>
        <w:t>-202</w:t>
      </w:r>
      <w:r w:rsidR="00521217">
        <w:rPr>
          <w:rFonts w:ascii="Times New Roman" w:hAnsi="Times New Roman" w:cs="Times New Roman"/>
          <w:sz w:val="28"/>
          <w:szCs w:val="28"/>
        </w:rPr>
        <w:t>7</w:t>
      </w:r>
      <w:r w:rsidR="00C101C7">
        <w:rPr>
          <w:rFonts w:ascii="Times New Roman" w:hAnsi="Times New Roman" w:cs="Times New Roman"/>
          <w:sz w:val="28"/>
          <w:szCs w:val="28"/>
        </w:rPr>
        <w:t xml:space="preserve"> годы</w:t>
      </w:r>
      <w:r w:rsidR="000148DF">
        <w:rPr>
          <w:rFonts w:ascii="Times New Roman" w:hAnsi="Times New Roman" w:cs="Times New Roman"/>
          <w:sz w:val="28"/>
          <w:szCs w:val="28"/>
        </w:rPr>
        <w:t>.</w:t>
      </w:r>
    </w:p>
    <w:p w:rsidR="0064309F" w:rsidRDefault="0064309F" w:rsidP="000148DF">
      <w:pPr>
        <w:spacing w:after="100" w:afterAutospacing="1" w:line="1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D73AE" w:rsidRDefault="007D73AE" w:rsidP="000148DF">
      <w:pPr>
        <w:spacing w:after="100" w:afterAutospacing="1" w:line="1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23013" w:rsidRDefault="00D10B71" w:rsidP="00272F59">
      <w:pPr>
        <w:tabs>
          <w:tab w:val="left" w:pos="315"/>
        </w:tabs>
        <w:spacing w:after="12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Председатель комитета по финансам,</w:t>
      </w:r>
    </w:p>
    <w:p w:rsidR="00D10B71" w:rsidRPr="00E94386" w:rsidRDefault="009826D3" w:rsidP="00272F59">
      <w:pPr>
        <w:tabs>
          <w:tab w:val="left" w:pos="315"/>
          <w:tab w:val="left" w:pos="6870"/>
        </w:tabs>
        <w:spacing w:after="12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10B71">
        <w:rPr>
          <w:rFonts w:ascii="Times New Roman" w:hAnsi="Times New Roman" w:cs="Times New Roman"/>
          <w:sz w:val="28"/>
          <w:szCs w:val="28"/>
        </w:rPr>
        <w:t>налоговой и кредитной политике</w:t>
      </w:r>
      <w:r w:rsidR="00D10B71">
        <w:rPr>
          <w:rFonts w:ascii="Times New Roman" w:hAnsi="Times New Roman" w:cs="Times New Roman"/>
          <w:sz w:val="28"/>
          <w:szCs w:val="28"/>
        </w:rPr>
        <w:tab/>
        <w:t>О.В.</w:t>
      </w:r>
      <w:r w:rsidR="00977F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0B71">
        <w:rPr>
          <w:rFonts w:ascii="Times New Roman" w:hAnsi="Times New Roman" w:cs="Times New Roman"/>
          <w:sz w:val="28"/>
          <w:szCs w:val="28"/>
        </w:rPr>
        <w:t>Стрельникова</w:t>
      </w:r>
      <w:proofErr w:type="spellEnd"/>
    </w:p>
    <w:sectPr w:rsidR="00D10B71" w:rsidRPr="00E94386" w:rsidSect="006D630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323013"/>
    <w:rsid w:val="000148DF"/>
    <w:rsid w:val="00015075"/>
    <w:rsid w:val="00026BE1"/>
    <w:rsid w:val="000376AA"/>
    <w:rsid w:val="00040E73"/>
    <w:rsid w:val="00046368"/>
    <w:rsid w:val="00054396"/>
    <w:rsid w:val="000608A0"/>
    <w:rsid w:val="00061DB2"/>
    <w:rsid w:val="00067714"/>
    <w:rsid w:val="0007092A"/>
    <w:rsid w:val="000715AE"/>
    <w:rsid w:val="000741A3"/>
    <w:rsid w:val="000B3DEC"/>
    <w:rsid w:val="000C061C"/>
    <w:rsid w:val="000C3389"/>
    <w:rsid w:val="000C7670"/>
    <w:rsid w:val="000D58A6"/>
    <w:rsid w:val="000D7448"/>
    <w:rsid w:val="000E7AD4"/>
    <w:rsid w:val="000F2E32"/>
    <w:rsid w:val="0011460E"/>
    <w:rsid w:val="0012543D"/>
    <w:rsid w:val="0013168A"/>
    <w:rsid w:val="0013554F"/>
    <w:rsid w:val="00140BA7"/>
    <w:rsid w:val="00143B4E"/>
    <w:rsid w:val="00144080"/>
    <w:rsid w:val="0015200B"/>
    <w:rsid w:val="0016522C"/>
    <w:rsid w:val="00171EAC"/>
    <w:rsid w:val="00172BD8"/>
    <w:rsid w:val="00183B96"/>
    <w:rsid w:val="00192382"/>
    <w:rsid w:val="001A7A60"/>
    <w:rsid w:val="001A7C14"/>
    <w:rsid w:val="001B25B5"/>
    <w:rsid w:val="001B34DB"/>
    <w:rsid w:val="001B7E64"/>
    <w:rsid w:val="001C0C32"/>
    <w:rsid w:val="001C6789"/>
    <w:rsid w:val="001E0E03"/>
    <w:rsid w:val="001E2A39"/>
    <w:rsid w:val="001E772E"/>
    <w:rsid w:val="001F4312"/>
    <w:rsid w:val="00206044"/>
    <w:rsid w:val="00211045"/>
    <w:rsid w:val="0024641E"/>
    <w:rsid w:val="0026035D"/>
    <w:rsid w:val="00264BC1"/>
    <w:rsid w:val="00272289"/>
    <w:rsid w:val="00272F59"/>
    <w:rsid w:val="002771D6"/>
    <w:rsid w:val="00281402"/>
    <w:rsid w:val="00282206"/>
    <w:rsid w:val="00283985"/>
    <w:rsid w:val="00290076"/>
    <w:rsid w:val="002947D1"/>
    <w:rsid w:val="0029616A"/>
    <w:rsid w:val="002B0E45"/>
    <w:rsid w:val="002C1182"/>
    <w:rsid w:val="002C555C"/>
    <w:rsid w:val="002C623A"/>
    <w:rsid w:val="002D0D46"/>
    <w:rsid w:val="002F0EE0"/>
    <w:rsid w:val="002F1B47"/>
    <w:rsid w:val="002F5298"/>
    <w:rsid w:val="002F7067"/>
    <w:rsid w:val="00306074"/>
    <w:rsid w:val="0031698F"/>
    <w:rsid w:val="00317C1D"/>
    <w:rsid w:val="00320497"/>
    <w:rsid w:val="00321CA7"/>
    <w:rsid w:val="00323013"/>
    <w:rsid w:val="00324DF9"/>
    <w:rsid w:val="003257BA"/>
    <w:rsid w:val="003303F5"/>
    <w:rsid w:val="00331072"/>
    <w:rsid w:val="0034025B"/>
    <w:rsid w:val="003638B1"/>
    <w:rsid w:val="00374670"/>
    <w:rsid w:val="0037493F"/>
    <w:rsid w:val="00375E3F"/>
    <w:rsid w:val="00376845"/>
    <w:rsid w:val="00377C99"/>
    <w:rsid w:val="00381A38"/>
    <w:rsid w:val="00384731"/>
    <w:rsid w:val="003870B7"/>
    <w:rsid w:val="00395446"/>
    <w:rsid w:val="0039555E"/>
    <w:rsid w:val="003A770F"/>
    <w:rsid w:val="003B48B4"/>
    <w:rsid w:val="003C01E4"/>
    <w:rsid w:val="003C343E"/>
    <w:rsid w:val="003C55BD"/>
    <w:rsid w:val="003D125D"/>
    <w:rsid w:val="003D6031"/>
    <w:rsid w:val="003E4B59"/>
    <w:rsid w:val="003F5C77"/>
    <w:rsid w:val="004026D9"/>
    <w:rsid w:val="00403301"/>
    <w:rsid w:val="004102A0"/>
    <w:rsid w:val="004153BF"/>
    <w:rsid w:val="00423201"/>
    <w:rsid w:val="00424A18"/>
    <w:rsid w:val="00431765"/>
    <w:rsid w:val="00433A6E"/>
    <w:rsid w:val="004414DA"/>
    <w:rsid w:val="00446B95"/>
    <w:rsid w:val="004854B0"/>
    <w:rsid w:val="0048558B"/>
    <w:rsid w:val="00487779"/>
    <w:rsid w:val="0049045E"/>
    <w:rsid w:val="004955B8"/>
    <w:rsid w:val="004A0149"/>
    <w:rsid w:val="004A232A"/>
    <w:rsid w:val="004B28DC"/>
    <w:rsid w:val="004C1928"/>
    <w:rsid w:val="004C4968"/>
    <w:rsid w:val="004D017B"/>
    <w:rsid w:val="004D4E4F"/>
    <w:rsid w:val="004D7897"/>
    <w:rsid w:val="004E769A"/>
    <w:rsid w:val="004F0BBE"/>
    <w:rsid w:val="004F1413"/>
    <w:rsid w:val="004F1455"/>
    <w:rsid w:val="00506576"/>
    <w:rsid w:val="005126CC"/>
    <w:rsid w:val="0051315E"/>
    <w:rsid w:val="00521217"/>
    <w:rsid w:val="00522F09"/>
    <w:rsid w:val="00524996"/>
    <w:rsid w:val="00526C63"/>
    <w:rsid w:val="00546453"/>
    <w:rsid w:val="005752BC"/>
    <w:rsid w:val="005821A1"/>
    <w:rsid w:val="00584B7D"/>
    <w:rsid w:val="005942EC"/>
    <w:rsid w:val="00595264"/>
    <w:rsid w:val="005A2FF4"/>
    <w:rsid w:val="005A41AF"/>
    <w:rsid w:val="005C04C6"/>
    <w:rsid w:val="005D28B8"/>
    <w:rsid w:val="005D46A3"/>
    <w:rsid w:val="005D6A86"/>
    <w:rsid w:val="006033B0"/>
    <w:rsid w:val="006035B2"/>
    <w:rsid w:val="00606D6A"/>
    <w:rsid w:val="00610579"/>
    <w:rsid w:val="0062063E"/>
    <w:rsid w:val="00623715"/>
    <w:rsid w:val="00624C8F"/>
    <w:rsid w:val="00625EC6"/>
    <w:rsid w:val="0064309F"/>
    <w:rsid w:val="00644A48"/>
    <w:rsid w:val="006619DF"/>
    <w:rsid w:val="006A24B1"/>
    <w:rsid w:val="006A486C"/>
    <w:rsid w:val="006B7257"/>
    <w:rsid w:val="006C3AA0"/>
    <w:rsid w:val="006C558E"/>
    <w:rsid w:val="006C6F25"/>
    <w:rsid w:val="006D6302"/>
    <w:rsid w:val="006D76B7"/>
    <w:rsid w:val="006F08FF"/>
    <w:rsid w:val="006F2979"/>
    <w:rsid w:val="006F7B75"/>
    <w:rsid w:val="00705004"/>
    <w:rsid w:val="007126A9"/>
    <w:rsid w:val="00715EC4"/>
    <w:rsid w:val="00735ADA"/>
    <w:rsid w:val="00735F42"/>
    <w:rsid w:val="00744471"/>
    <w:rsid w:val="007543DE"/>
    <w:rsid w:val="007545D8"/>
    <w:rsid w:val="007611FE"/>
    <w:rsid w:val="007664AD"/>
    <w:rsid w:val="00766740"/>
    <w:rsid w:val="00766901"/>
    <w:rsid w:val="00772CCF"/>
    <w:rsid w:val="007920FF"/>
    <w:rsid w:val="007A0797"/>
    <w:rsid w:val="007A4834"/>
    <w:rsid w:val="007B0829"/>
    <w:rsid w:val="007D2B3E"/>
    <w:rsid w:val="007D64D6"/>
    <w:rsid w:val="007D6658"/>
    <w:rsid w:val="007D73AE"/>
    <w:rsid w:val="007E4D22"/>
    <w:rsid w:val="007F0892"/>
    <w:rsid w:val="007F19D8"/>
    <w:rsid w:val="007F45BB"/>
    <w:rsid w:val="007F6E61"/>
    <w:rsid w:val="00815E5E"/>
    <w:rsid w:val="008235D5"/>
    <w:rsid w:val="00823780"/>
    <w:rsid w:val="0082446C"/>
    <w:rsid w:val="008422D3"/>
    <w:rsid w:val="0084567B"/>
    <w:rsid w:val="00845C2B"/>
    <w:rsid w:val="00851A90"/>
    <w:rsid w:val="00855FC5"/>
    <w:rsid w:val="00871083"/>
    <w:rsid w:val="008727D7"/>
    <w:rsid w:val="00880A45"/>
    <w:rsid w:val="00881ED8"/>
    <w:rsid w:val="008A0467"/>
    <w:rsid w:val="008A11A2"/>
    <w:rsid w:val="008B5555"/>
    <w:rsid w:val="008C363A"/>
    <w:rsid w:val="008C3B86"/>
    <w:rsid w:val="008D0F75"/>
    <w:rsid w:val="008D3977"/>
    <w:rsid w:val="008D5C76"/>
    <w:rsid w:val="008E66F2"/>
    <w:rsid w:val="008F6561"/>
    <w:rsid w:val="00900FDA"/>
    <w:rsid w:val="00917920"/>
    <w:rsid w:val="00920286"/>
    <w:rsid w:val="00924B88"/>
    <w:rsid w:val="00924D61"/>
    <w:rsid w:val="00931C8A"/>
    <w:rsid w:val="00937C41"/>
    <w:rsid w:val="00947993"/>
    <w:rsid w:val="009507E9"/>
    <w:rsid w:val="00951289"/>
    <w:rsid w:val="009727DB"/>
    <w:rsid w:val="009773E8"/>
    <w:rsid w:val="00977FAC"/>
    <w:rsid w:val="009823C4"/>
    <w:rsid w:val="009826D3"/>
    <w:rsid w:val="0098421A"/>
    <w:rsid w:val="00992E56"/>
    <w:rsid w:val="00996ACE"/>
    <w:rsid w:val="009A3C7A"/>
    <w:rsid w:val="009A41E9"/>
    <w:rsid w:val="009A66E8"/>
    <w:rsid w:val="009B405D"/>
    <w:rsid w:val="009B72E8"/>
    <w:rsid w:val="009C4E3F"/>
    <w:rsid w:val="009C5DA2"/>
    <w:rsid w:val="009D14E7"/>
    <w:rsid w:val="009D36EF"/>
    <w:rsid w:val="00A12E21"/>
    <w:rsid w:val="00A278F9"/>
    <w:rsid w:val="00A36997"/>
    <w:rsid w:val="00A506A3"/>
    <w:rsid w:val="00A56918"/>
    <w:rsid w:val="00A60CD9"/>
    <w:rsid w:val="00A65B07"/>
    <w:rsid w:val="00A824D2"/>
    <w:rsid w:val="00A844DA"/>
    <w:rsid w:val="00A96286"/>
    <w:rsid w:val="00AA2515"/>
    <w:rsid w:val="00AA675F"/>
    <w:rsid w:val="00AA7F1C"/>
    <w:rsid w:val="00AB221D"/>
    <w:rsid w:val="00AB58E4"/>
    <w:rsid w:val="00AB78DA"/>
    <w:rsid w:val="00AD07DE"/>
    <w:rsid w:val="00AD7CAE"/>
    <w:rsid w:val="00AF7641"/>
    <w:rsid w:val="00B132AD"/>
    <w:rsid w:val="00B141E8"/>
    <w:rsid w:val="00B22157"/>
    <w:rsid w:val="00B32E70"/>
    <w:rsid w:val="00B365EA"/>
    <w:rsid w:val="00B41788"/>
    <w:rsid w:val="00B54C11"/>
    <w:rsid w:val="00B7278A"/>
    <w:rsid w:val="00B76F32"/>
    <w:rsid w:val="00B83238"/>
    <w:rsid w:val="00B904B6"/>
    <w:rsid w:val="00B9229F"/>
    <w:rsid w:val="00BA64C1"/>
    <w:rsid w:val="00BA7328"/>
    <w:rsid w:val="00BA74B7"/>
    <w:rsid w:val="00BB1330"/>
    <w:rsid w:val="00BB20A4"/>
    <w:rsid w:val="00BC4B55"/>
    <w:rsid w:val="00BC5EF7"/>
    <w:rsid w:val="00C00825"/>
    <w:rsid w:val="00C02338"/>
    <w:rsid w:val="00C101C7"/>
    <w:rsid w:val="00C151A1"/>
    <w:rsid w:val="00C21ECE"/>
    <w:rsid w:val="00C26DB3"/>
    <w:rsid w:val="00C3175C"/>
    <w:rsid w:val="00C40D3B"/>
    <w:rsid w:val="00C44B9F"/>
    <w:rsid w:val="00C51357"/>
    <w:rsid w:val="00C55EF2"/>
    <w:rsid w:val="00C62333"/>
    <w:rsid w:val="00C670E8"/>
    <w:rsid w:val="00C67ED8"/>
    <w:rsid w:val="00C838F6"/>
    <w:rsid w:val="00C85553"/>
    <w:rsid w:val="00C87D0E"/>
    <w:rsid w:val="00C9546B"/>
    <w:rsid w:val="00CA4DB6"/>
    <w:rsid w:val="00CB4C82"/>
    <w:rsid w:val="00CC58F4"/>
    <w:rsid w:val="00CD43B1"/>
    <w:rsid w:val="00CD44DA"/>
    <w:rsid w:val="00CD59CD"/>
    <w:rsid w:val="00CE057C"/>
    <w:rsid w:val="00CE36B9"/>
    <w:rsid w:val="00CE3D77"/>
    <w:rsid w:val="00CE4498"/>
    <w:rsid w:val="00CF105A"/>
    <w:rsid w:val="00D020DF"/>
    <w:rsid w:val="00D03C94"/>
    <w:rsid w:val="00D0429E"/>
    <w:rsid w:val="00D0434A"/>
    <w:rsid w:val="00D07CEC"/>
    <w:rsid w:val="00D100B8"/>
    <w:rsid w:val="00D10B71"/>
    <w:rsid w:val="00D20BEF"/>
    <w:rsid w:val="00D22713"/>
    <w:rsid w:val="00D30AE6"/>
    <w:rsid w:val="00D3682D"/>
    <w:rsid w:val="00D4292E"/>
    <w:rsid w:val="00D42E3B"/>
    <w:rsid w:val="00D46519"/>
    <w:rsid w:val="00D5637F"/>
    <w:rsid w:val="00D70A58"/>
    <w:rsid w:val="00D82730"/>
    <w:rsid w:val="00D92FA9"/>
    <w:rsid w:val="00DA311D"/>
    <w:rsid w:val="00DA5A55"/>
    <w:rsid w:val="00DB3C28"/>
    <w:rsid w:val="00DC1F47"/>
    <w:rsid w:val="00DC5346"/>
    <w:rsid w:val="00DC770E"/>
    <w:rsid w:val="00DE5151"/>
    <w:rsid w:val="00DE5FCC"/>
    <w:rsid w:val="00DE7DE4"/>
    <w:rsid w:val="00DF1B56"/>
    <w:rsid w:val="00DF5E62"/>
    <w:rsid w:val="00E002AC"/>
    <w:rsid w:val="00E02CE2"/>
    <w:rsid w:val="00E076E5"/>
    <w:rsid w:val="00E15ECF"/>
    <w:rsid w:val="00E17594"/>
    <w:rsid w:val="00E243ED"/>
    <w:rsid w:val="00E26A01"/>
    <w:rsid w:val="00E30832"/>
    <w:rsid w:val="00E44F01"/>
    <w:rsid w:val="00E622EC"/>
    <w:rsid w:val="00E82D0E"/>
    <w:rsid w:val="00E86165"/>
    <w:rsid w:val="00E93125"/>
    <w:rsid w:val="00E94386"/>
    <w:rsid w:val="00EA032F"/>
    <w:rsid w:val="00EA2677"/>
    <w:rsid w:val="00EC2727"/>
    <w:rsid w:val="00EC5156"/>
    <w:rsid w:val="00EC7C56"/>
    <w:rsid w:val="00ED6F41"/>
    <w:rsid w:val="00EE6159"/>
    <w:rsid w:val="00EF5C60"/>
    <w:rsid w:val="00EF76F5"/>
    <w:rsid w:val="00F0368A"/>
    <w:rsid w:val="00F07A12"/>
    <w:rsid w:val="00F07B0F"/>
    <w:rsid w:val="00F224CE"/>
    <w:rsid w:val="00F2436B"/>
    <w:rsid w:val="00F376BA"/>
    <w:rsid w:val="00F4510C"/>
    <w:rsid w:val="00F52B6F"/>
    <w:rsid w:val="00F54519"/>
    <w:rsid w:val="00F561C2"/>
    <w:rsid w:val="00F5661C"/>
    <w:rsid w:val="00F71951"/>
    <w:rsid w:val="00F878B3"/>
    <w:rsid w:val="00F8798C"/>
    <w:rsid w:val="00FB30F0"/>
    <w:rsid w:val="00FC0578"/>
    <w:rsid w:val="00FD2062"/>
    <w:rsid w:val="00FE2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D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2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20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4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3684C-5167-42F7-A66F-29FCC81E6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6623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Бюджет1</cp:lastModifiedBy>
  <cp:revision>158</cp:revision>
  <cp:lastPrinted>2024-11-14T07:02:00Z</cp:lastPrinted>
  <dcterms:created xsi:type="dcterms:W3CDTF">2023-11-10T13:05:00Z</dcterms:created>
  <dcterms:modified xsi:type="dcterms:W3CDTF">2024-11-14T07:08:00Z</dcterms:modified>
</cp:coreProperties>
</file>