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EAB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23 июня 2014 г. N 460 "Об утверждении формы спр</w:t>
        </w:r>
        <w:r>
          <w:rPr>
            <w:rStyle w:val="a4"/>
            <w:b w:val="0"/>
            <w:bCs w:val="0"/>
          </w:rPr>
          <w:t>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  </w:r>
      </w:hyperlink>
    </w:p>
    <w:p w:rsidR="00000000" w:rsidRDefault="00383EAB">
      <w:pPr>
        <w:pStyle w:val="ac"/>
      </w:pPr>
      <w:r>
        <w:t>С изменениями и дополнениями от:</w:t>
      </w:r>
    </w:p>
    <w:p w:rsidR="00000000" w:rsidRDefault="00383EA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сентября, 9 октября 2017 г., 15 я</w:t>
      </w:r>
      <w:r>
        <w:rPr>
          <w:shd w:val="clear" w:color="auto" w:fill="EAEFED"/>
        </w:rPr>
        <w:t>нваря, 10 декабря 2020 г., 18 июля 2022 г.</w:t>
      </w:r>
    </w:p>
    <w:p w:rsidR="00000000" w:rsidRDefault="00383EAB"/>
    <w:p w:rsidR="00000000" w:rsidRDefault="00383EAB"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9" w:history="1">
        <w:r>
          <w:rPr>
            <w:rStyle w:val="a4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383EAB">
      <w:bookmarkStart w:id="0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383E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00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2020 г. - </w:t>
      </w:r>
      <w:hyperlink r:id="rId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</w:t>
      </w:r>
      <w:r>
        <w:rPr>
          <w:shd w:val="clear" w:color="auto" w:fill="F0F0F0"/>
        </w:rPr>
        <w:t>от 15 января 2020 г. N 13</w:t>
      </w:r>
    </w:p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3EAB"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</w:t>
      </w:r>
      <w:r>
        <w:t>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</w:t>
      </w:r>
      <w:r>
        <w:t xml:space="preserve">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</w:t>
      </w:r>
      <w:r>
        <w:t>ной службы в информационно-телекоммуникационной сети "Интернет".</w:t>
      </w:r>
    </w:p>
    <w:p w:rsidR="00000000" w:rsidRDefault="00383EA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83EA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представления должностными лицами и гражданами, претендующими на замещение должностей федерально</w:t>
      </w:r>
      <w:r>
        <w:rPr>
          <w:shd w:val="clear" w:color="auto" w:fill="F0F0F0"/>
        </w:rPr>
        <w:t>й государственной службы и приравненным к ним, сведений о доходах, об имуществе и обязательствах имущественного характера</w:t>
      </w:r>
    </w:p>
    <w:p w:rsidR="00000000" w:rsidRDefault="00383EAB">
      <w:bookmarkStart w:id="2" w:name="sub_3"/>
      <w:r>
        <w:t xml:space="preserve">3. Внести в </w:t>
      </w:r>
      <w:hyperlink r:id="rId1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</w:t>
      </w:r>
      <w:r>
        <w:t>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</w:r>
      <w:r>
        <w:t xml:space="preserve"> (Собрание законодательства Российской Федерации, 2009, N 21, ст. 2543; 2010, N 3, ст. 274; 2012, N 12, ст. 1391; 2013, N 40, ст. 5044; N 49, ст. 6399) и в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</w:t>
      </w:r>
      <w:r>
        <w:t xml:space="preserve">жденное этим </w:t>
      </w:r>
      <w:hyperlink r:id="rId17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383EAB">
      <w:bookmarkStart w:id="3" w:name="sub_1634"/>
      <w:bookmarkEnd w:id="2"/>
      <w:r>
        <w:t xml:space="preserve">а) в </w:t>
      </w:r>
      <w:hyperlink r:id="rId18" w:history="1">
        <w:r>
          <w:rPr>
            <w:rStyle w:val="a4"/>
          </w:rPr>
          <w:t>Указе</w:t>
        </w:r>
      </w:hyperlink>
      <w:r>
        <w:t>:</w:t>
      </w:r>
    </w:p>
    <w:bookmarkStart w:id="4" w:name="sub_1704"/>
    <w:bookmarkEnd w:id="3"/>
    <w:p w:rsidR="00000000" w:rsidRDefault="00383EAB">
      <w:r>
        <w:fldChar w:fldCharType="begin"/>
      </w:r>
      <w:r>
        <w:instrText>HYPERLINK "http://ivo.garant.ru/document/redirect</w:instrText>
      </w:r>
      <w:r>
        <w:instrText>/195553/12"</w:instrText>
      </w:r>
      <w:r>
        <w:fldChar w:fldCharType="separate"/>
      </w:r>
      <w:r>
        <w:rPr>
          <w:rStyle w:val="a4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5" w:name="sub_1705"/>
    <w:bookmarkEnd w:id="4"/>
    <w:p w:rsidR="00000000" w:rsidRDefault="00383EAB">
      <w:r>
        <w:fldChar w:fldCharType="begin"/>
      </w:r>
      <w:r>
        <w:instrText>HYPERLINK "http://ivo.garant.ru/document/redirect/195553/2"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383EAB">
      <w:bookmarkStart w:id="6" w:name="sub_2"/>
      <w:bookmarkEnd w:id="5"/>
      <w:r>
        <w:t xml:space="preserve">"2. Установить, что граждане, претендующие на замещение </w:t>
      </w:r>
      <w:r>
        <w:t>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</w:t>
      </w:r>
      <w:r>
        <w:t>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</w:t>
      </w:r>
      <w:r>
        <w:t xml:space="preserve">ральными законами для них не установлены </w:t>
      </w:r>
      <w:r>
        <w:lastRenderedPageBreak/>
        <w:t>иные порядок и форма представления указанных сведений.";</w:t>
      </w:r>
    </w:p>
    <w:bookmarkStart w:id="7" w:name="sub_1706"/>
    <w:bookmarkEnd w:id="6"/>
    <w:p w:rsidR="00000000" w:rsidRDefault="00383EAB">
      <w:r>
        <w:fldChar w:fldCharType="begin"/>
      </w:r>
      <w:r>
        <w:instrText>HYPERLINK "http://ivo.garant.ru/document/redirect/195553/3"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000000" w:rsidRDefault="00383EAB">
      <w:bookmarkStart w:id="8" w:name="sub_1633"/>
      <w:bookmarkEnd w:id="7"/>
      <w:r>
        <w:t xml:space="preserve">б) в </w:t>
      </w:r>
      <w:hyperlink r:id="rId19" w:history="1">
        <w:r>
          <w:rPr>
            <w:rStyle w:val="a4"/>
          </w:rPr>
          <w:t>Положении</w:t>
        </w:r>
      </w:hyperlink>
      <w:r>
        <w:t>:</w:t>
      </w:r>
    </w:p>
    <w:p w:rsidR="00000000" w:rsidRDefault="00383EAB">
      <w:bookmarkStart w:id="9" w:name="sub_1707"/>
      <w:bookmarkEnd w:id="8"/>
      <w:r>
        <w:t xml:space="preserve">в </w:t>
      </w:r>
      <w:hyperlink r:id="rId20" w:history="1">
        <w:r>
          <w:rPr>
            <w:rStyle w:val="a4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</w:t>
      </w:r>
      <w:r>
        <w:t>вки";</w:t>
      </w:r>
    </w:p>
    <w:p w:rsidR="00000000" w:rsidRDefault="00383EAB">
      <w:bookmarkStart w:id="10" w:name="sub_1708"/>
      <w:bookmarkEnd w:id="9"/>
      <w:r>
        <w:t xml:space="preserve">в </w:t>
      </w:r>
      <w:hyperlink r:id="rId21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383EAB">
      <w:bookmarkStart w:id="11" w:name="sub_1709"/>
      <w:bookmarkEnd w:id="10"/>
      <w:r>
        <w:t xml:space="preserve">в </w:t>
      </w:r>
      <w:hyperlink r:id="rId22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383EAB">
      <w:bookmarkStart w:id="12" w:name="sub_1621"/>
      <w:bookmarkEnd w:id="11"/>
      <w:r>
        <w:t xml:space="preserve">4. Внести в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r>
        <w:t xml:space="preserve">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24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</w:t>
      </w:r>
      <w:r>
        <w:t xml:space="preserve">ественного характера, утвержденное этим </w:t>
      </w:r>
      <w:hyperlink r:id="rId25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383EAB">
      <w:bookmarkStart w:id="13" w:name="sub_1631"/>
      <w:bookmarkEnd w:id="12"/>
      <w:r>
        <w:t xml:space="preserve">а) в </w:t>
      </w:r>
      <w:hyperlink r:id="rId26" w:history="1">
        <w:r>
          <w:rPr>
            <w:rStyle w:val="a4"/>
          </w:rPr>
          <w:t>Указе</w:t>
        </w:r>
      </w:hyperlink>
      <w:r>
        <w:t>:</w:t>
      </w:r>
    </w:p>
    <w:bookmarkStart w:id="14" w:name="sub_1710"/>
    <w:bookmarkEnd w:id="13"/>
    <w:p w:rsidR="00000000" w:rsidRDefault="00383EAB">
      <w:r>
        <w:fldChar w:fldCharType="begin"/>
      </w:r>
      <w:r>
        <w:instrText>HYPERLINK "http://i</w:instrText>
      </w:r>
      <w:r>
        <w:instrText>vo.garant.ru/document/redirect/195554/12"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5" w:name="sub_1711"/>
    <w:bookmarkEnd w:id="14"/>
    <w:p w:rsidR="00000000" w:rsidRDefault="00383EAB">
      <w:r>
        <w:fldChar w:fldCharType="begin"/>
      </w:r>
      <w:r>
        <w:instrText>HYPERLINK "http://ivo.garant.ru/document/redirect/195554/2"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383EAB">
      <w:bookmarkStart w:id="16" w:name="sub_20"/>
      <w:bookmarkEnd w:id="15"/>
      <w:r>
        <w:t>"2. Установить, что федер</w:t>
      </w:r>
      <w:r>
        <w:t>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</w:t>
      </w:r>
      <w:r>
        <w:t xml:space="preserve">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383EAB">
      <w:bookmarkStart w:id="17" w:name="sub_1632"/>
      <w:bookmarkEnd w:id="16"/>
      <w:r>
        <w:t xml:space="preserve">б) в </w:t>
      </w:r>
      <w:hyperlink r:id="rId27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383EAB">
      <w:bookmarkStart w:id="18" w:name="sub_5"/>
      <w:bookmarkEnd w:id="17"/>
      <w:r>
        <w:t xml:space="preserve">5. Внести в </w:t>
      </w:r>
      <w:hyperlink r:id="rId2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</w:t>
      </w:r>
      <w:r>
        <w:t>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</w:t>
      </w:r>
      <w:r>
        <w:t xml:space="preserve">0, ст. 5044) изменение, изложив </w:t>
      </w:r>
      <w:hyperlink r:id="rId29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383EAB">
      <w:bookmarkStart w:id="19" w:name="sub_1"/>
      <w:bookmarkEnd w:id="18"/>
      <w:r>
        <w:t>"1. Установить, что впредь до издания соответствующих нормативных правовых актов Российской Федерации сведен</w:t>
      </w:r>
      <w:r>
        <w:t>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</w:t>
      </w:r>
      <w:r>
        <w:t>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</w:t>
      </w:r>
      <w:r>
        <w:t>ого характера", и по утвержденной Президентом Российской Федерации форме справки представляют:".</w:t>
      </w:r>
    </w:p>
    <w:p w:rsidR="00000000" w:rsidRDefault="00383EAB">
      <w:bookmarkStart w:id="20" w:name="sub_1623"/>
      <w:bookmarkEnd w:id="19"/>
      <w:r>
        <w:t xml:space="preserve">6. Внести в </w:t>
      </w:r>
      <w:hyperlink r:id="rId3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309 "О мера</w:t>
      </w:r>
      <w:r>
        <w:t>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000000" w:rsidRDefault="00383EAB">
      <w:bookmarkStart w:id="21" w:name="sub_1630"/>
      <w:bookmarkEnd w:id="20"/>
      <w:r>
        <w:lastRenderedPageBreak/>
        <w:t xml:space="preserve">а) </w:t>
      </w:r>
      <w:hyperlink r:id="rId31" w:history="1">
        <w:r>
          <w:rPr>
            <w:rStyle w:val="a4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00000" w:rsidRDefault="00383EAB">
      <w:bookmarkStart w:id="22" w:name="sub_1629"/>
      <w:bookmarkEnd w:id="21"/>
      <w:r>
        <w:t xml:space="preserve">б) в </w:t>
      </w:r>
      <w:hyperlink r:id="rId32" w:history="1">
        <w:r>
          <w:rPr>
            <w:rStyle w:val="a4"/>
          </w:rPr>
          <w:t>пункте 2</w:t>
        </w:r>
      </w:hyperlink>
      <w:r>
        <w:t xml:space="preserve"> сло</w:t>
      </w:r>
      <w:r>
        <w:t>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383EAB">
      <w:bookmarkStart w:id="23" w:name="sub_1628"/>
      <w:bookmarkEnd w:id="22"/>
      <w:r>
        <w:t xml:space="preserve">в) в </w:t>
      </w:r>
      <w:hyperlink r:id="rId33" w:history="1">
        <w:r>
          <w:rPr>
            <w:rStyle w:val="a4"/>
          </w:rPr>
          <w:t>пункте 3</w:t>
        </w:r>
      </w:hyperlink>
      <w:r>
        <w:t xml:space="preserve"> слова "в порядке, сроки и п</w:t>
      </w:r>
      <w:r>
        <w:t>о формам" заменить словами "по утвержденной Президентом Российской Федерации форме справки в порядке и сроки";</w:t>
      </w:r>
    </w:p>
    <w:p w:rsidR="00000000" w:rsidRDefault="00383EAB">
      <w:bookmarkStart w:id="24" w:name="sub_1627"/>
      <w:bookmarkEnd w:id="23"/>
      <w:r>
        <w:t xml:space="preserve">г) в </w:t>
      </w:r>
      <w:hyperlink r:id="rId34" w:history="1">
        <w:r>
          <w:rPr>
            <w:rStyle w:val="a4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83EAB">
      <w:bookmarkStart w:id="25" w:name="sub_1626"/>
      <w:bookmarkEnd w:id="24"/>
      <w:r>
        <w:t xml:space="preserve">д) в </w:t>
      </w:r>
      <w:hyperlink r:id="rId35" w:history="1">
        <w:r>
          <w:rPr>
            <w:rStyle w:val="a4"/>
          </w:rPr>
          <w:t>пункте 5</w:t>
        </w:r>
      </w:hyperlink>
      <w:r>
        <w:t xml:space="preserve"> сл</w:t>
      </w:r>
      <w:r>
        <w:t>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83EAB">
      <w:bookmarkStart w:id="26" w:name="sub_1625"/>
      <w:bookmarkEnd w:id="25"/>
      <w:r>
        <w:t xml:space="preserve">е) в </w:t>
      </w:r>
      <w:hyperlink r:id="rId36" w:history="1">
        <w:r>
          <w:rPr>
            <w:rStyle w:val="a4"/>
          </w:rPr>
          <w:t>пункте 6</w:t>
        </w:r>
      </w:hyperlink>
      <w:r>
        <w:t xml:space="preserve"> слова</w:t>
      </w:r>
      <w:r>
        <w:t xml:space="preserve">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383EAB">
      <w:bookmarkStart w:id="27" w:name="sub_1624"/>
      <w:bookmarkEnd w:id="26"/>
      <w:r>
        <w:t xml:space="preserve">ж) </w:t>
      </w:r>
      <w:hyperlink r:id="rId37" w:history="1">
        <w:r>
          <w:rPr>
            <w:rStyle w:val="a4"/>
          </w:rPr>
          <w:t>пункт 8</w:t>
        </w:r>
      </w:hyperlink>
      <w:r>
        <w:t xml:space="preserve"> изложить в </w:t>
      </w:r>
      <w:r>
        <w:t>следующей редакции:</w:t>
      </w:r>
    </w:p>
    <w:p w:rsidR="00000000" w:rsidRDefault="00383EAB">
      <w:bookmarkStart w:id="28" w:name="sub_8"/>
      <w:bookmarkEnd w:id="27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</w:t>
      </w:r>
      <w:r>
        <w:t>йской Федерации.".</w:t>
      </w:r>
    </w:p>
    <w:p w:rsidR="00000000" w:rsidRDefault="00383EAB">
      <w:bookmarkStart w:id="29" w:name="sub_7"/>
      <w:bookmarkEnd w:id="28"/>
      <w:r>
        <w:t xml:space="preserve">7. Внести в </w:t>
      </w:r>
      <w:hyperlink r:id="rId3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</w:t>
      </w:r>
      <w:r>
        <w:t>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000000" w:rsidRDefault="00383EAB">
      <w:bookmarkStart w:id="30" w:name="sub_71"/>
      <w:bookmarkEnd w:id="29"/>
      <w:r>
        <w:t xml:space="preserve">а) </w:t>
      </w:r>
      <w:hyperlink r:id="rId39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000000" w:rsidRDefault="00383EAB">
      <w:bookmarkStart w:id="31" w:name="sub_72"/>
      <w:bookmarkEnd w:id="30"/>
      <w:r>
        <w:t xml:space="preserve">б) дополнить </w:t>
      </w:r>
      <w:hyperlink r:id="rId40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383EAB">
      <w:bookmarkStart w:id="32" w:name="sub_91"/>
      <w:bookmarkEnd w:id="31"/>
      <w:r>
        <w:t>"9.1. Установить, что сведения, предусмотренные статьей 3 Фе</w:t>
      </w:r>
      <w:r>
        <w:t>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</w:t>
      </w:r>
      <w:r>
        <w:t>ой утверждена Президентом Российской Федерации.".</w:t>
      </w:r>
    </w:p>
    <w:p w:rsidR="00000000" w:rsidRDefault="00383EAB">
      <w:bookmarkStart w:id="33" w:name="sub_80"/>
      <w:bookmarkEnd w:id="32"/>
      <w:r>
        <w:t>8. Настоящий Указ вступает в силу с 1 января 2015 г.</w:t>
      </w:r>
    </w:p>
    <w:bookmarkEnd w:id="33"/>
    <w:p w:rsidR="00000000" w:rsidRDefault="00383EA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3EA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3EAB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383EAB"/>
    <w:p w:rsidR="00000000" w:rsidRDefault="00383EAB">
      <w:pPr>
        <w:ind w:firstLine="0"/>
      </w:pPr>
      <w:r>
        <w:t>Москва, Кремль</w:t>
      </w:r>
    </w:p>
    <w:p w:rsidR="00000000" w:rsidRDefault="00383EAB">
      <w:pPr>
        <w:ind w:firstLine="0"/>
      </w:pPr>
      <w:r>
        <w:t>23 июня 2014 года</w:t>
      </w:r>
    </w:p>
    <w:p w:rsidR="00000000" w:rsidRDefault="00383EAB">
      <w:pPr>
        <w:ind w:firstLine="0"/>
      </w:pPr>
      <w:r>
        <w:t>N 460</w:t>
      </w:r>
    </w:p>
    <w:p w:rsidR="00000000" w:rsidRDefault="00383EAB"/>
    <w:p w:rsidR="00000000" w:rsidRDefault="00383E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Справка изменена с 1 июля 2023 г. - </w:t>
      </w:r>
      <w:hyperlink r:id="rId4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18 июля 2022 г. N 472</w:t>
      </w:r>
    </w:p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Справка изменена </w:t>
      </w:r>
      <w:r>
        <w:rPr>
          <w:shd w:val="clear" w:color="auto" w:fill="F0F0F0"/>
        </w:rPr>
        <w:t xml:space="preserve">с 1 июля 2021 г. - </w:t>
      </w:r>
      <w:hyperlink r:id="rId4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000000" w:rsidRDefault="00383EAB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3EA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83EA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заполнении формы</w:t>
      </w:r>
      <w:r>
        <w:rPr>
          <w:shd w:val="clear" w:color="auto" w:fill="F0F0F0"/>
        </w:rPr>
        <w:t xml:space="preserve"> справки в 2023 г. (за отчетный 2022 г.) см. </w:t>
      </w:r>
      <w:hyperlink r:id="rId4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направленные Минтрудом России</w:t>
      </w:r>
    </w:p>
    <w:p w:rsidR="00000000" w:rsidRDefault="00383EA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примеры заполнения справки о доходах, расходах, об имуществе и обязательствах имущес</w:t>
      </w:r>
      <w:r>
        <w:rPr>
          <w:shd w:val="clear" w:color="auto" w:fill="F0F0F0"/>
        </w:rPr>
        <w:t>твенного характера по состоянию на 28 октября 2020 г.</w:t>
      </w:r>
    </w:p>
    <w:p w:rsidR="00000000" w:rsidRDefault="00383EA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редакторах MS-Word и MS-Excel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</w:t>
      </w:r>
      <w:r>
        <w:rPr>
          <w:rStyle w:val="a3"/>
          <w:sz w:val="22"/>
          <w:szCs w:val="22"/>
        </w:rPr>
        <w:t>езидента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(с изменениями от 19 сентября,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9 октября 2017 г.,15 января,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rStyle w:val="a3"/>
          <w:sz w:val="22"/>
          <w:szCs w:val="22"/>
        </w:rPr>
        <w:t>10 декабря 2020 г.)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bookmarkStart w:id="35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5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</w:t>
      </w:r>
      <w:r>
        <w:rPr>
          <w:sz w:val="22"/>
          <w:szCs w:val="22"/>
        </w:rPr>
        <w:t>подразделения федерального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</w:t>
      </w:r>
      <w:r>
        <w:rPr>
          <w:rStyle w:val="a3"/>
          <w:sz w:val="22"/>
          <w:szCs w:val="22"/>
        </w:rPr>
        <w:t>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bookmarkStart w:id="36" w:name="sub_1002"/>
      <w:r>
        <w:rPr>
          <w:sz w:val="22"/>
          <w:szCs w:val="22"/>
        </w:rPr>
        <w:t>Я,_______________________________________________________________________</w:t>
      </w:r>
    </w:p>
    <w:bookmarkEnd w:id="36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83EAB">
      <w:pPr>
        <w:pStyle w:val="ab"/>
        <w:rPr>
          <w:sz w:val="22"/>
          <w:szCs w:val="22"/>
        </w:rPr>
      </w:pPr>
      <w:bookmarkStart w:id="37" w:name="sub_107011"/>
      <w:r>
        <w:rPr>
          <w:sz w:val="22"/>
          <w:szCs w:val="22"/>
        </w:rPr>
        <w:t xml:space="preserve">     (фамилия, имя, отчеств</w:t>
      </w:r>
      <w:r>
        <w:rPr>
          <w:sz w:val="22"/>
          <w:szCs w:val="22"/>
        </w:rPr>
        <w:t>о (при наличии), дата рождения, серия и</w:t>
      </w:r>
    </w:p>
    <w:bookmarkEnd w:id="37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номер паспорта, дата выдачи и орган, выдавший паспорт, страховой номер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индивидуального лицевого счета (при наличии))</w:t>
      </w:r>
    </w:p>
    <w:p w:rsidR="00000000" w:rsidRDefault="00383EAB">
      <w:pPr>
        <w:pStyle w:val="ab"/>
        <w:rPr>
          <w:sz w:val="22"/>
          <w:szCs w:val="22"/>
        </w:rPr>
      </w:pPr>
      <w:bookmarkStart w:id="38" w:name="sub_1003"/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bookmarkEnd w:id="38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</w:t>
      </w:r>
      <w:r>
        <w:rPr>
          <w:sz w:val="22"/>
          <w:szCs w:val="22"/>
        </w:rPr>
        <w:t>я основного места работы (службы) - род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bookmarkStart w:id="39" w:name="sub_1031"/>
      <w:r>
        <w:rPr>
          <w:sz w:val="22"/>
          <w:szCs w:val="22"/>
        </w:rPr>
        <w:t>зарегистрированный по адресу: __________________________________________,</w:t>
      </w:r>
    </w:p>
    <w:bookmarkEnd w:id="39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(адрес места регистрации)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>
      <w:pPr>
        <w:pStyle w:val="ab"/>
        <w:rPr>
          <w:sz w:val="22"/>
          <w:szCs w:val="22"/>
        </w:rPr>
      </w:pPr>
      <w:bookmarkStart w:id="40" w:name="sub_107012"/>
      <w:r>
        <w:rPr>
          <w:sz w:val="22"/>
          <w:szCs w:val="22"/>
        </w:rPr>
        <w:t xml:space="preserve">    (фамилия, имя, отчество (при наличии) в именительном падеже, дата</w:t>
      </w:r>
    </w:p>
    <w:bookmarkEnd w:id="40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рождения, серия и номер паспорта или свидетельства о рождении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(для несовершеннолетнего ребенка, не имеющего паспорта), дата выдачи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 орган, выдавший документ, стра</w:t>
      </w:r>
      <w:r>
        <w:rPr>
          <w:sz w:val="22"/>
          <w:szCs w:val="22"/>
        </w:rPr>
        <w:t>ховой номер индивидуального лицевого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счета (при наличии))</w:t>
      </w:r>
    </w:p>
    <w:p w:rsidR="00000000" w:rsidRDefault="00383EAB">
      <w:pPr>
        <w:pStyle w:val="ab"/>
        <w:rPr>
          <w:sz w:val="22"/>
          <w:szCs w:val="22"/>
        </w:rPr>
      </w:pPr>
      <w:bookmarkStart w:id="41" w:name="sub_1004"/>
      <w:r>
        <w:rPr>
          <w:sz w:val="22"/>
          <w:szCs w:val="22"/>
        </w:rPr>
        <w:t>_________________________________________________________________________</w:t>
      </w:r>
    </w:p>
    <w:bookmarkEnd w:id="41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(замещаемая) должность)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(фамилия, имя, отчество)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42" w:name="sub_1635"/>
      <w:r>
        <w:t>*(1) Заполняется с использов</w:t>
      </w:r>
      <w:r>
        <w:t xml:space="preserve">анием специального программного обеспечения "Справки БК", размещенного на </w:t>
      </w:r>
      <w:hyperlink r:id="rId46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47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</w:t>
      </w:r>
      <w:r>
        <w:t>ией (штриховые коды и т.п.), нанесение каких-либо пометок на которые не допускается.</w:t>
      </w:r>
    </w:p>
    <w:p w:rsidR="00000000" w:rsidRDefault="00383EAB">
      <w:bookmarkStart w:id="43" w:name="sub_1636"/>
      <w:bookmarkEnd w:id="42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</w:t>
      </w:r>
      <w:r>
        <w:t>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3"/>
    <w:p w:rsidR="00000000" w:rsidRDefault="00383EAB"/>
    <w:p w:rsidR="00000000" w:rsidRDefault="00383EAB">
      <w:pPr>
        <w:pStyle w:val="1"/>
      </w:pPr>
      <w:bookmarkStart w:id="44" w:name="sub_1100"/>
      <w:r>
        <w:t>Раздел 1. Сведения о доходах</w:t>
      </w:r>
      <w:r>
        <w:rPr>
          <w:vertAlign w:val="superscript"/>
        </w:rPr>
        <w:t> </w:t>
      </w:r>
      <w:hyperlink w:anchor="sub_1637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bookmarkEnd w:id="44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9"/>
        <w:gridCol w:w="6657"/>
        <w:gridCol w:w="2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45" w:name="sub_11001"/>
            <w:r>
              <w:t>N п/п</w:t>
            </w:r>
            <w:bookmarkEnd w:id="45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  <w:r>
              <w:t>Вели</w:t>
            </w:r>
            <w:r>
              <w:t>чина дохода</w:t>
            </w:r>
            <w:r>
              <w:rPr>
                <w:vertAlign w:val="superscript"/>
              </w:rPr>
              <w:t> </w:t>
            </w:r>
            <w:hyperlink w:anchor="sub_1663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46" w:name="sub_1664"/>
            <w:r>
              <w:t>1</w:t>
            </w:r>
            <w:bookmarkEnd w:id="46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47" w:name="sub_1665"/>
            <w:r>
              <w:t>2</w:t>
            </w:r>
            <w:bookmarkEnd w:id="4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48" w:name="sub_1666"/>
            <w:r>
              <w:t>3</w:t>
            </w:r>
            <w:bookmarkEnd w:id="48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49" w:name="sub_1667"/>
            <w:r>
              <w:t>4</w:t>
            </w:r>
            <w:bookmarkEnd w:id="49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50" w:name="sub_1668"/>
            <w:r>
              <w:t>5</w:t>
            </w:r>
            <w:bookmarkEnd w:id="50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51" w:name="sub_1669"/>
            <w:r>
              <w:t>6</w:t>
            </w:r>
            <w:bookmarkEnd w:id="51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Иные доходы (указать вид дохода)</w:t>
            </w:r>
            <w:r>
              <w:rPr>
                <w:vertAlign w:val="superscript"/>
              </w:rPr>
              <w:t> </w:t>
            </w:r>
            <w:hyperlink w:anchor="sub_1101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bookmarkStart w:id="52" w:name="sub_1670"/>
            <w:r>
              <w:t>7</w:t>
            </w:r>
            <w:bookmarkEnd w:id="5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>
      <w:bookmarkStart w:id="53" w:name="sub_1637"/>
      <w:r>
        <w:rPr>
          <w:vertAlign w:val="superscript"/>
        </w:rPr>
        <w:t>1</w:t>
      </w:r>
      <w:r>
        <w:t xml:space="preserve"> Указываются доходы (включая пенсии, пособия, иные выплаты) за отчетный период.</w:t>
      </w:r>
    </w:p>
    <w:p w:rsidR="00000000" w:rsidRDefault="00383EAB">
      <w:bookmarkStart w:id="54" w:name="sub_1663"/>
      <w:bookmarkEnd w:id="53"/>
      <w:r>
        <w:rPr>
          <w:vertAlign w:val="superscript"/>
        </w:rPr>
        <w:t>2</w:t>
      </w:r>
      <w:r>
        <w:t xml:space="preserve"> Доход, полученный в иностранной валюте, указывается в рублях по </w:t>
      </w:r>
      <w:hyperlink r:id="rId48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</w:t>
      </w:r>
      <w:r>
        <w:t>енной в иностранной валюте, в рубли по курсу Банка России, установленному на дату получения дохода.</w:t>
      </w:r>
    </w:p>
    <w:p w:rsidR="00000000" w:rsidRDefault="00383EAB">
      <w:bookmarkStart w:id="55" w:name="sub_11013"/>
      <w:bookmarkEnd w:id="54"/>
      <w:r>
        <w:rPr>
          <w:vertAlign w:val="superscript"/>
        </w:rPr>
        <w:t xml:space="preserve">3 </w:t>
      </w:r>
      <w:r>
        <w:t>В случае указания дохода от продажи цифрового финансового актива, цифровых прав и цифровой валюты дополнительно указываются дата отчужден</w:t>
      </w:r>
      <w:r>
        <w:t>ия, сведения об операторе информационной системы (инвестиционной платформы) и вид цифровой валюты.</w:t>
      </w:r>
    </w:p>
    <w:bookmarkEnd w:id="55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>
      <w:pPr>
        <w:pStyle w:val="1"/>
      </w:pPr>
      <w:bookmarkStart w:id="56" w:name="sub_1200"/>
      <w:r>
        <w:t>Раздел 2. Сведения о расходах</w:t>
      </w:r>
      <w:r>
        <w:rPr>
          <w:vertAlign w:val="superscript"/>
        </w:rPr>
        <w:t> </w:t>
      </w:r>
      <w:hyperlink w:anchor="sub_1638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bookmarkEnd w:id="56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4"/>
        <w:gridCol w:w="2682"/>
        <w:gridCol w:w="1407"/>
        <w:gridCol w:w="2655"/>
        <w:gridCol w:w="2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57" w:name="sub_12001"/>
            <w:r>
              <w:t>N п/п</w:t>
            </w:r>
            <w:bookmarkEnd w:id="57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Сумма сделки (руб.)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 приобретения</w:t>
            </w:r>
            <w:r>
              <w:rPr>
                <w:vertAlign w:val="superscript"/>
              </w:rPr>
              <w:t> </w:t>
            </w:r>
            <w:hyperlink w:anchor="sub_16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58" w:name="sub_1671"/>
            <w:r>
              <w:t>1</w:t>
            </w:r>
            <w:bookmarkEnd w:id="58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Земельные участки: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59" w:name="sub_1672"/>
            <w:r>
              <w:t>2</w:t>
            </w:r>
            <w:bookmarkEnd w:id="59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Иное недвижимое имущество: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0" w:name="sub_1673"/>
            <w:r>
              <w:t>3</w:t>
            </w:r>
            <w:bookmarkEnd w:id="6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Транспортные средства: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1" w:name="sub_1674"/>
            <w:r>
              <w:t>4</w:t>
            </w:r>
            <w:bookmarkEnd w:id="61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Ценные бумаги: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2" w:name="sub_12005"/>
            <w:r>
              <w:t>5</w:t>
            </w:r>
            <w:bookmarkEnd w:id="62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Цифровые финансовые активы: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3" w:name="sub_12006"/>
            <w:r>
              <w:t>6</w:t>
            </w:r>
            <w:bookmarkEnd w:id="63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Цифровая валюта: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383EAB">
      <w:pPr>
        <w:pStyle w:val="ae"/>
      </w:pPr>
      <w:bookmarkStart w:id="64" w:name="sub_1638"/>
      <w:r>
        <w:rPr>
          <w:vertAlign w:val="superscript"/>
        </w:rPr>
        <w:t>1</w:t>
      </w:r>
      <w:r>
        <w:t xml:space="preserve"> Сведения о расходах представляются в случаях, установленных </w:t>
      </w:r>
      <w:hyperlink r:id="rId49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</w:t>
      </w:r>
      <w:r>
        <w:t>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383EAB">
      <w:pPr>
        <w:pStyle w:val="ae"/>
      </w:pPr>
      <w:bookmarkStart w:id="65" w:name="sub_1662"/>
      <w:bookmarkEnd w:id="64"/>
      <w:r>
        <w:rPr>
          <w:vertAlign w:val="superscript"/>
        </w:rPr>
        <w:t>2</w:t>
      </w:r>
      <w:r>
        <w:t xml:space="preserve"> Указываются наименован</w:t>
      </w:r>
      <w:r>
        <w:t>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5"/>
    <w:p w:rsidR="00000000" w:rsidRDefault="00383EAB">
      <w:pPr>
        <w:pStyle w:val="ae"/>
      </w:pPr>
      <w:r>
        <w:t>В отношении цифровых финансовых активов в качестве основания приобретения указываются реквизиты записи</w:t>
      </w:r>
      <w:r>
        <w:t xml:space="preserve">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000000" w:rsidRDefault="00383EAB">
      <w:pPr>
        <w:pStyle w:val="ae"/>
      </w:pPr>
      <w:r>
        <w:t>В отношении цифровой валюты в качестве основания приобретения указываются идент</w:t>
      </w:r>
      <w:r>
        <w:t>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383EAB">
      <w:pPr>
        <w:pStyle w:val="ae"/>
      </w:pPr>
      <w: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</w:t>
      </w:r>
      <w:r>
        <w:t>е сумму сделки и (или) содержащие информацию о второй стороне сделки.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>
      <w:pPr>
        <w:pStyle w:val="1"/>
      </w:pPr>
      <w:bookmarkStart w:id="66" w:name="sub_1300"/>
      <w:r>
        <w:t>Раздел 3. Сведения об имуществе</w:t>
      </w:r>
    </w:p>
    <w:bookmarkEnd w:id="66"/>
    <w:p w:rsidR="00000000" w:rsidRDefault="00383EAB"/>
    <w:p w:rsidR="00000000" w:rsidRDefault="00383EAB">
      <w:pPr>
        <w:pStyle w:val="1"/>
      </w:pPr>
      <w:bookmarkStart w:id="67" w:name="sub_1310"/>
      <w:r>
        <w:t>3.1. Недвижимое имущество</w:t>
      </w:r>
    </w:p>
    <w:bookmarkEnd w:id="67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8" w:name="sub_13101"/>
            <w:r>
              <w:t>N</w:t>
            </w:r>
            <w:bookmarkEnd w:id="68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69" w:name="sub_1675"/>
            <w:r>
              <w:t>1</w:t>
            </w:r>
            <w:bookmarkEnd w:id="6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0" w:name="sub_1676"/>
            <w:r>
              <w:t>2</w:t>
            </w:r>
            <w:bookmarkEnd w:id="7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Жилые дома, дачи: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1" w:name="sub_1677"/>
            <w:r>
              <w:t>3</w:t>
            </w:r>
            <w:bookmarkEnd w:id="7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Квартиры: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2" w:name="sub_1678"/>
            <w:r>
              <w:t>4</w:t>
            </w:r>
            <w:bookmarkEnd w:id="7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Гаражи: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3" w:name="sub_1679"/>
            <w:r>
              <w:t>5</w:t>
            </w:r>
            <w:bookmarkEnd w:id="7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Иное недвижимое имущество: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74" w:name="sub_1659"/>
      <w: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</w:t>
      </w:r>
      <w:r>
        <w:t>ществе которого представляются.</w:t>
      </w:r>
    </w:p>
    <w:p w:rsidR="00000000" w:rsidRDefault="00383EAB">
      <w:bookmarkStart w:id="75" w:name="sub_1660"/>
      <w:bookmarkEnd w:id="74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0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</w:t>
      </w:r>
      <w:r>
        <w:t>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00000" w:rsidRDefault="00383EAB">
      <w:bookmarkStart w:id="76" w:name="sub_1661"/>
      <w:bookmarkEnd w:id="75"/>
      <w:r>
        <w:t>*(3) Указывается вид земельного участка (пая, доли): под индивидуальное жилищное с</w:t>
      </w:r>
      <w:r>
        <w:t>троительство, дачный, садовый, приусадебный, огородный и другие.</w:t>
      </w:r>
    </w:p>
    <w:bookmarkEnd w:id="76"/>
    <w:p w:rsidR="00000000" w:rsidRDefault="00383EAB"/>
    <w:p w:rsidR="00000000" w:rsidRDefault="00383EAB">
      <w:pPr>
        <w:pStyle w:val="1"/>
      </w:pPr>
      <w:bookmarkStart w:id="77" w:name="sub_1320"/>
      <w:r>
        <w:t>3.2. Транспортные средства</w:t>
      </w:r>
    </w:p>
    <w:bookmarkEnd w:id="77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8" w:name="sub_13201"/>
            <w:r>
              <w:t>N</w:t>
            </w:r>
            <w:bookmarkEnd w:id="78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79" w:name="sub_1680"/>
            <w:r>
              <w:t>1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Автомобили легковые: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0" w:name="sub_1681"/>
            <w:r>
              <w:t>2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Автомобили грузовые: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1" w:name="sub_1682"/>
            <w:r>
              <w:t>3</w:t>
            </w:r>
            <w:bookmarkEnd w:id="8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Мототранспортные средства: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2" w:name="sub_1683"/>
            <w:r>
              <w:t>4</w:t>
            </w:r>
            <w:bookmarkEnd w:id="8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Сельскохозяйственная техника: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3" w:name="sub_1684"/>
            <w:r>
              <w:t>5</w:t>
            </w:r>
            <w:bookmarkEnd w:id="8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Водный транспорт: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4" w:name="sub_1685"/>
            <w:r>
              <w:t>6</w:t>
            </w:r>
            <w:bookmarkEnd w:id="8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Воздушный транспорт: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5" w:name="sub_1686"/>
            <w:r>
              <w:t>7</w:t>
            </w:r>
            <w:bookmarkEnd w:id="8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Иные транспортные средства: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86" w:name="sub_1658"/>
      <w: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</w:t>
      </w:r>
      <w:r>
        <w:t>торого представляются.</w:t>
      </w:r>
    </w:p>
    <w:bookmarkEnd w:id="86"/>
    <w:p w:rsidR="00000000" w:rsidRDefault="00383EAB"/>
    <w:p w:rsidR="00000000" w:rsidRDefault="00383EAB">
      <w:pPr>
        <w:pStyle w:val="1"/>
      </w:pPr>
      <w:bookmarkStart w:id="87" w:name="sub_1333"/>
      <w:r>
        <w:t>3.3. Цифровые финансовые активы, цифровые права, включающие одновременно цифровые финансовые активы и иные цифровые права</w:t>
      </w:r>
    </w:p>
    <w:bookmarkEnd w:id="87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553"/>
        <w:gridCol w:w="2172"/>
        <w:gridCol w:w="1821"/>
        <w:gridCol w:w="2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88" w:name="sub_133301"/>
            <w:r>
              <w:t>N п/п</w:t>
            </w:r>
            <w:bookmarkEnd w:id="8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Наименование цифрового финансового актива или цифрового пра</w:t>
            </w:r>
            <w:r>
              <w:t>ва</w:t>
            </w:r>
            <w:r>
              <w:rPr>
                <w:vertAlign w:val="superscript"/>
              </w:rPr>
              <w:t> </w:t>
            </w:r>
            <w:hyperlink w:anchor="sub_1333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</w:t>
            </w:r>
            <w:hyperlink w:anchor="sub_1333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:rsidR="00000000" w:rsidRDefault="00383EAB">
      <w:pPr>
        <w:pStyle w:val="ae"/>
      </w:pPr>
      <w:bookmarkStart w:id="89" w:name="sub_13331"/>
      <w:r>
        <w:rPr>
          <w:vertAlign w:val="superscript"/>
        </w:rPr>
        <w:t>1</w:t>
      </w:r>
      <w: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</w:t>
      </w:r>
      <w:r>
        <w:t>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383EAB">
      <w:pPr>
        <w:pStyle w:val="ae"/>
      </w:pPr>
      <w:bookmarkStart w:id="90" w:name="sub_13332"/>
      <w:bookmarkEnd w:id="89"/>
      <w:r>
        <w:rPr>
          <w:vertAlign w:val="superscript"/>
        </w:rPr>
        <w:t>2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</w:t>
      </w:r>
      <w:r>
        <w:t>аются идентификационный номер налогоплательщика и основной государственный регистрационный номер).</w:t>
      </w:r>
    </w:p>
    <w:bookmarkEnd w:id="90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/>
    <w:p w:rsidR="00000000" w:rsidRDefault="00383EAB">
      <w:pPr>
        <w:pStyle w:val="1"/>
      </w:pPr>
      <w:bookmarkStart w:id="91" w:name="sub_1334"/>
      <w:r>
        <w:t>3.4. Утилитарные цифровые права</w:t>
      </w:r>
    </w:p>
    <w:bookmarkEnd w:id="91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"/>
        <w:gridCol w:w="2413"/>
        <w:gridCol w:w="2355"/>
        <w:gridCol w:w="1925"/>
        <w:gridCol w:w="2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92" w:name="sub_133401"/>
            <w:r>
              <w:t>N п/п</w:t>
            </w:r>
            <w:bookmarkEnd w:id="92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Уникальное условное обозначение</w:t>
            </w:r>
            <w:r>
              <w:rPr>
                <w:vertAlign w:val="superscript"/>
              </w:rPr>
              <w:t> </w:t>
            </w:r>
            <w:hyperlink w:anchor="sub_1334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Сведения об операторе инвестиционной платформы</w:t>
            </w:r>
            <w:r>
              <w:rPr>
                <w:vertAlign w:val="superscript"/>
              </w:rPr>
              <w:t> </w:t>
            </w:r>
            <w:hyperlink w:anchor="sub_1334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>
      <w:pPr>
        <w:pStyle w:val="ae"/>
      </w:pPr>
      <w:bookmarkStart w:id="93" w:name="sub_13341"/>
      <w:r>
        <w:rPr>
          <w:vertAlign w:val="superscript"/>
        </w:rPr>
        <w:t>1</w:t>
      </w:r>
      <w:r>
        <w:t xml:space="preserve"> Указывается уникальное условное обозначение, идентифицирующее утилитарное цифровое право.</w:t>
      </w:r>
    </w:p>
    <w:p w:rsidR="00000000" w:rsidRDefault="00383EAB">
      <w:pPr>
        <w:pStyle w:val="ae"/>
      </w:pPr>
      <w:bookmarkStart w:id="94" w:name="sub_13342"/>
      <w:bookmarkEnd w:id="93"/>
      <w:r>
        <w:rPr>
          <w:vertAlign w:val="superscript"/>
        </w:rPr>
        <w:t>2</w:t>
      </w:r>
      <w: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</w:t>
      </w:r>
      <w:r>
        <w:t>егистрационный номер.</w:t>
      </w:r>
    </w:p>
    <w:bookmarkEnd w:id="94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/>
    <w:p w:rsidR="00000000" w:rsidRDefault="00383EAB">
      <w:pPr>
        <w:pStyle w:val="1"/>
      </w:pPr>
      <w:bookmarkStart w:id="95" w:name="sub_1335"/>
      <w:r>
        <w:t>3.5. Цифровая валюта</w:t>
      </w:r>
    </w:p>
    <w:bookmarkEnd w:id="95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976"/>
        <w:gridCol w:w="3504"/>
        <w:gridCol w:w="2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96" w:name="sub_13351"/>
            <w:r>
              <w:t>N п/п</w:t>
            </w:r>
            <w:bookmarkEnd w:id="9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Общее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pStyle w:val="1"/>
      </w:pPr>
      <w:bookmarkStart w:id="97" w:name="sub_1400"/>
      <w:r>
        <w:t>Раздел 4. Сведения о счетах в банках и иных кредитных организациях</w:t>
      </w:r>
    </w:p>
    <w:bookmarkEnd w:id="97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98" w:name="sub_14001"/>
            <w:r>
              <w:t>N</w:t>
            </w:r>
            <w:bookmarkEnd w:id="98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и валюта счета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99" w:name="sub_1687"/>
            <w:r>
              <w:t>1</w:t>
            </w:r>
            <w:bookmarkEnd w:id="9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00" w:name="sub_1688"/>
            <w:r>
              <w:t>2</w:t>
            </w:r>
            <w:bookmarkEnd w:id="10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01" w:name="sub_1689"/>
            <w:r>
              <w:t>3</w:t>
            </w:r>
            <w:bookmarkEnd w:id="10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102" w:name="sub_111"/>
      <w:r>
        <w:t>*(1) Указываются вид счета (депозитный, текущий, расчетный и другие) и валюта счета.</w:t>
      </w:r>
    </w:p>
    <w:p w:rsidR="00000000" w:rsidRDefault="00383EAB">
      <w:bookmarkStart w:id="103" w:name="sub_1656"/>
      <w:bookmarkEnd w:id="102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51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383EAB">
      <w:bookmarkStart w:id="104" w:name="sub_1657"/>
      <w:bookmarkEnd w:id="103"/>
      <w: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</w:t>
      </w:r>
      <w:r>
        <w:t xml:space="preserve">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</w:t>
      </w:r>
      <w:hyperlink r:id="rId52" w:history="1">
        <w:r>
          <w:rPr>
            <w:rStyle w:val="a4"/>
          </w:rPr>
          <w:t>курсу</w:t>
        </w:r>
      </w:hyperlink>
      <w:r>
        <w:t xml:space="preserve">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bookmarkEnd w:id="104"/>
    <w:p w:rsidR="00000000" w:rsidRDefault="00383EAB"/>
    <w:p w:rsidR="00000000" w:rsidRDefault="00383EAB">
      <w:pPr>
        <w:pStyle w:val="1"/>
      </w:pPr>
      <w:bookmarkStart w:id="105" w:name="sub_1500"/>
      <w:r>
        <w:t>Раздел 5. Сведения о ценных бумагах</w:t>
      </w:r>
    </w:p>
    <w:bookmarkEnd w:id="105"/>
    <w:p w:rsidR="00000000" w:rsidRDefault="00383EAB"/>
    <w:p w:rsidR="00000000" w:rsidRDefault="00383EAB">
      <w:pPr>
        <w:pStyle w:val="1"/>
      </w:pPr>
      <w:bookmarkStart w:id="106" w:name="sub_1510"/>
      <w:r>
        <w:t xml:space="preserve">5.1. Акции и иное участие </w:t>
      </w:r>
      <w:r>
        <w:t>в коммерческих организациях и фондах</w:t>
      </w:r>
    </w:p>
    <w:bookmarkEnd w:id="106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07" w:name="sub_15101"/>
            <w:r>
              <w:t>N</w:t>
            </w:r>
            <w:bookmarkEnd w:id="107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08" w:name="sub_1690"/>
            <w:r>
              <w:t>1</w:t>
            </w:r>
            <w:bookmarkEnd w:id="10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09" w:name="sub_1691"/>
            <w:r>
              <w:t>2</w:t>
            </w:r>
            <w:bookmarkEnd w:id="10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10" w:name="sub_1692"/>
            <w:r>
              <w:t>3</w:t>
            </w:r>
            <w:bookmarkEnd w:id="11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11" w:name="sub_1693"/>
            <w:r>
              <w:t>4</w:t>
            </w:r>
            <w:bookmarkEnd w:id="11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12" w:name="sub_1694"/>
            <w:r>
              <w:t>5</w:t>
            </w:r>
            <w:bookmarkEnd w:id="11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113" w:name="sub_1651"/>
      <w: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383EAB">
      <w:bookmarkStart w:id="114" w:name="sub_1652"/>
      <w:bookmarkEnd w:id="113"/>
      <w:r>
        <w:t>*(2)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3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383EAB">
      <w:bookmarkStart w:id="115" w:name="sub_1653"/>
      <w:bookmarkEnd w:id="114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383EAB">
      <w:bookmarkStart w:id="116" w:name="sub_1654"/>
      <w:bookmarkEnd w:id="115"/>
      <w:r>
        <w:t>*(4) Указываются основание п</w:t>
      </w:r>
      <w:r>
        <w:t>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16"/>
    <w:p w:rsidR="00000000" w:rsidRDefault="00383EAB"/>
    <w:p w:rsidR="00000000" w:rsidRDefault="00383EAB">
      <w:pPr>
        <w:pStyle w:val="1"/>
      </w:pPr>
      <w:bookmarkStart w:id="117" w:name="sub_1520"/>
      <w:r>
        <w:t>5.2. Иные ценные бумаги</w:t>
      </w:r>
    </w:p>
    <w:bookmarkEnd w:id="117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18" w:name="sub_15201"/>
            <w:r>
              <w:t>N</w:t>
            </w:r>
            <w:bookmarkEnd w:id="118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19" w:name="sub_1695"/>
            <w:r>
              <w:t>1</w:t>
            </w:r>
            <w:bookmarkEnd w:id="11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0" w:name="sub_1696"/>
            <w:r>
              <w:t>2</w:t>
            </w:r>
            <w:bookmarkEnd w:id="12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1" w:name="sub_1697"/>
            <w:r>
              <w:t>3</w:t>
            </w:r>
            <w:bookmarkEnd w:id="12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2" w:name="sub_1698"/>
            <w:r>
              <w:t>4</w:t>
            </w:r>
            <w:bookmarkEnd w:id="12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3" w:name="sub_1699"/>
            <w:r>
              <w:t>5</w:t>
            </w:r>
            <w:bookmarkEnd w:id="12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4" w:name="sub_1700"/>
            <w:r>
              <w:t>6</w:t>
            </w:r>
            <w:bookmarkEnd w:id="12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125" w:name="sub_1649"/>
      <w:r>
        <w:t>*(1) Указываются все ценные бумаги по видам (</w:t>
      </w:r>
      <w:r>
        <w:t xml:space="preserve">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00000" w:rsidRDefault="00383EAB">
      <w:bookmarkStart w:id="126" w:name="sub_1650"/>
      <w:bookmarkEnd w:id="125"/>
      <w:r>
        <w:t>*(2) Указывается общая стоимость ценных бумаг данного вида исходя из стоим</w:t>
      </w:r>
      <w:r>
        <w:t xml:space="preserve">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54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26"/>
    <w:p w:rsidR="00000000" w:rsidRDefault="00383EAB"/>
    <w:p w:rsidR="00000000" w:rsidRDefault="00383EAB">
      <w:pPr>
        <w:pStyle w:val="1"/>
      </w:pPr>
      <w:bookmarkStart w:id="127" w:name="sub_1600"/>
      <w:r>
        <w:t>Раздел 6. Сведения об обязательствах имущественного характера</w:t>
      </w:r>
    </w:p>
    <w:bookmarkEnd w:id="127"/>
    <w:p w:rsidR="00000000" w:rsidRDefault="00383EAB"/>
    <w:p w:rsidR="00000000" w:rsidRDefault="00383EAB">
      <w:bookmarkStart w:id="128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128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29" w:name="sub_16101"/>
            <w:r>
              <w:t>N</w:t>
            </w:r>
            <w:bookmarkEnd w:id="129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Площадь (кв.м)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130" w:name="sub_1639"/>
      <w:r>
        <w:t>*(1) Указываются по состоянию на отчетную дату.</w:t>
      </w:r>
    </w:p>
    <w:p w:rsidR="00000000" w:rsidRDefault="00383EAB">
      <w:bookmarkStart w:id="131" w:name="sub_1646"/>
      <w:bookmarkEnd w:id="130"/>
      <w:r>
        <w:t>*(2) Указывается вид недвижимого имущества (земельный участок, жилой дом, дача и другие).</w:t>
      </w:r>
    </w:p>
    <w:p w:rsidR="00000000" w:rsidRDefault="00383EAB">
      <w:bookmarkStart w:id="132" w:name="sub_1647"/>
      <w:bookmarkEnd w:id="131"/>
      <w:r>
        <w:t>*(3) Указываются вид пользования (аренда, безвоз</w:t>
      </w:r>
      <w:r>
        <w:t>мездное пользование и другие) и сроки пользования.</w:t>
      </w:r>
    </w:p>
    <w:p w:rsidR="00000000" w:rsidRDefault="00383EAB">
      <w:bookmarkStart w:id="133" w:name="sub_1648"/>
      <w:bookmarkEnd w:id="132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33"/>
    <w:p w:rsidR="00000000" w:rsidRDefault="00383EAB"/>
    <w:p w:rsidR="00000000" w:rsidRDefault="00383EAB">
      <w:pPr>
        <w:pStyle w:val="1"/>
      </w:pPr>
      <w:bookmarkStart w:id="134" w:name="sub_1620"/>
      <w:r>
        <w:t>6.2. Срочные обяз</w:t>
      </w:r>
      <w:r>
        <w:t>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134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35" w:name="sub_16201"/>
            <w:r>
              <w:t>N</w:t>
            </w:r>
            <w:bookmarkEnd w:id="135"/>
          </w:p>
          <w:p w:rsidR="00000000" w:rsidRDefault="00383EAB">
            <w:pPr>
              <w:pStyle w:val="aa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Сум</w:t>
            </w:r>
            <w:r>
              <w:t>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36" w:name="sub_1701"/>
            <w:r>
              <w:t>1</w:t>
            </w:r>
            <w:bookmarkEnd w:id="13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37" w:name="sub_1702"/>
            <w:r>
              <w:t>2</w:t>
            </w:r>
            <w:bookmarkEnd w:id="13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38" w:name="sub_1703"/>
            <w:r>
              <w:t>3</w:t>
            </w:r>
            <w:bookmarkEnd w:id="13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/>
    <w:p w:rsidR="00000000" w:rsidRDefault="00383EAB">
      <w:pPr>
        <w:ind w:firstLine="0"/>
      </w:pPr>
      <w:r>
        <w:t>_____________________________</w:t>
      </w:r>
    </w:p>
    <w:p w:rsidR="00000000" w:rsidRDefault="00383EAB">
      <w:bookmarkStart w:id="139" w:name="sub_1640"/>
      <w: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</w:t>
      </w:r>
      <w:r>
        <w:t>ого представляются.</w:t>
      </w:r>
    </w:p>
    <w:p w:rsidR="00000000" w:rsidRDefault="00383EAB">
      <w:bookmarkStart w:id="140" w:name="sub_1641"/>
      <w:bookmarkEnd w:id="139"/>
      <w:r>
        <w:t>*(2) Указывается существо обязательства (заем, кредит и другие).</w:t>
      </w:r>
    </w:p>
    <w:p w:rsidR="00000000" w:rsidRDefault="00383EAB">
      <w:bookmarkStart w:id="141" w:name="sub_1642"/>
      <w:bookmarkEnd w:id="140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383EAB">
      <w:bookmarkStart w:id="142" w:name="sub_1643"/>
      <w:bookmarkEnd w:id="141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383EAB">
      <w:bookmarkStart w:id="143" w:name="sub_1644"/>
      <w:bookmarkEnd w:id="142"/>
      <w:r>
        <w:t>*(5) Указываются сумма основного обязательства (без суммы процентов) и размер обязательства по состоя</w:t>
      </w:r>
      <w:r>
        <w:t xml:space="preserve">нию на отчетную дату. Для обязательств, выраженных в иностранной валюте, сумма указывается в рублях по </w:t>
      </w:r>
      <w:hyperlink r:id="rId55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383EAB">
      <w:bookmarkStart w:id="144" w:name="sub_1645"/>
      <w:bookmarkEnd w:id="143"/>
      <w:r>
        <w:t>*(6) Указываются годовая процентная ст</w:t>
      </w:r>
      <w:r>
        <w:t>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44"/>
    <w:p w:rsidR="00000000" w:rsidRDefault="00383EAB"/>
    <w:p w:rsidR="00000000" w:rsidRDefault="00383EAB">
      <w:pPr>
        <w:pStyle w:val="1"/>
      </w:pPr>
      <w:bookmarkStart w:id="145" w:name="sub_1070"/>
      <w:r>
        <w:t>Раздел 7. Сведения о недвижимом имуществе, транспортных средствах, ценных бумагах, цифровых финансовых ак</w:t>
      </w:r>
      <w:r>
        <w:t>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145"/>
    <w:p w:rsidR="00000000" w:rsidRDefault="00383E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46" w:name="sub_107010"/>
            <w:r>
              <w:t>N п/п</w:t>
            </w:r>
            <w:bookmarkEnd w:id="14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Приобретатель имущества (права) по сделке</w:t>
            </w:r>
            <w:r>
              <w:rPr>
                <w:vertAlign w:val="superscript"/>
              </w:rPr>
              <w:t> </w:t>
            </w:r>
            <w:hyperlink w:anchor="sub_7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Основание отчуждения имущества (права)</w:t>
            </w:r>
            <w:r>
              <w:rPr>
                <w:vertAlign w:val="superscript"/>
              </w:rPr>
              <w:t> </w:t>
            </w:r>
            <w:hyperlink w:anchor="sub_7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47" w:name="sub_10701"/>
            <w:r>
              <w:t>1</w:t>
            </w:r>
            <w:bookmarkEnd w:id="147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Земельные участки: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48" w:name="sub_10702"/>
            <w:r>
              <w:t>2</w:t>
            </w:r>
            <w:bookmarkEnd w:id="148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Иное недвижимое имущество: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49" w:name="sub_10703"/>
            <w:r>
              <w:t>3</w:t>
            </w:r>
            <w:bookmarkEnd w:id="149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Транспортные средства: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50" w:name="sub_10704"/>
            <w:r>
              <w:t>4</w:t>
            </w:r>
            <w:bookmarkEnd w:id="150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Ценные бумаги: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51" w:name="sub_10705"/>
            <w:r>
              <w:t>5</w:t>
            </w:r>
            <w:bookmarkEnd w:id="15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Цифровые финансовые активы: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52" w:name="sub_10706"/>
            <w:r>
              <w:t>6</w:t>
            </w:r>
            <w:bookmarkEnd w:id="152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Цифровые права, включающие одновременно цифровые финансовые активы и иные цифровые права: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53" w:name="sub_10707"/>
            <w:r>
              <w:t>7</w:t>
            </w:r>
            <w:bookmarkEnd w:id="153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Утилитарные цифровые права: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  <w:jc w:val="center"/>
            </w:pPr>
            <w:bookmarkStart w:id="154" w:name="sub_10708"/>
            <w:r>
              <w:t>8</w:t>
            </w:r>
            <w:bookmarkEnd w:id="154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  <w:r>
              <w:t>Цифровая валюта:</w:t>
            </w:r>
          </w:p>
          <w:p w:rsidR="00000000" w:rsidRDefault="00383EAB">
            <w:pPr>
              <w:pStyle w:val="aa"/>
            </w:pPr>
            <w:r>
              <w:t>1)</w:t>
            </w:r>
          </w:p>
          <w:p w:rsidR="00000000" w:rsidRDefault="00383EAB">
            <w:pPr>
              <w:pStyle w:val="aa"/>
            </w:pPr>
            <w:r>
              <w:t>2)</w:t>
            </w:r>
          </w:p>
          <w:p w:rsidR="00000000" w:rsidRDefault="00383EAB">
            <w:pPr>
              <w:pStyle w:val="aa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EAB">
            <w:pPr>
              <w:pStyle w:val="aa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EAB">
            <w:pPr>
              <w:pStyle w:val="aa"/>
            </w:pPr>
          </w:p>
        </w:tc>
      </w:tr>
    </w:tbl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>
      <w:pPr>
        <w:pStyle w:val="ae"/>
      </w:pPr>
      <w:bookmarkStart w:id="155" w:name="sub_7111"/>
      <w:r>
        <w:rPr>
          <w:vertAlign w:val="superscript"/>
        </w:rPr>
        <w:t>1</w:t>
      </w:r>
      <w: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</w:t>
      </w:r>
      <w:r>
        <w:t>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383EAB">
      <w:pPr>
        <w:pStyle w:val="ae"/>
      </w:pPr>
      <w:bookmarkStart w:id="156" w:name="sub_7222"/>
      <w:bookmarkEnd w:id="155"/>
      <w:r>
        <w:rPr>
          <w:vertAlign w:val="superscript"/>
        </w:rPr>
        <w:t>2</w:t>
      </w:r>
      <w:r>
        <w:t xml:space="preserve"> Указываются основания прекращения права собственности или цифров</w:t>
      </w:r>
      <w:r>
        <w:t>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bookmarkEnd w:id="156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83EAB"/>
    <w:p w:rsidR="00000000" w:rsidRDefault="00383EAB">
      <w:pPr>
        <w:pStyle w:val="ab"/>
        <w:rPr>
          <w:sz w:val="22"/>
          <w:szCs w:val="22"/>
        </w:rPr>
      </w:pPr>
      <w:bookmarkStart w:id="157" w:name="sub_1801"/>
      <w:r>
        <w:rPr>
          <w:sz w:val="22"/>
          <w:szCs w:val="22"/>
        </w:rPr>
        <w:t xml:space="preserve">     Достоверность</w:t>
      </w:r>
      <w:r>
        <w:rPr>
          <w:sz w:val="22"/>
          <w:szCs w:val="22"/>
        </w:rPr>
        <w:t xml:space="preserve"> и полноту настоящих сведений подтверждаю.</w:t>
      </w:r>
    </w:p>
    <w:bookmarkEnd w:id="157"/>
    <w:p w:rsidR="00000000" w:rsidRDefault="00383EAB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000000" w:rsidRDefault="00383EAB">
      <w:pPr>
        <w:pStyle w:val="ab"/>
        <w:rPr>
          <w:sz w:val="22"/>
          <w:szCs w:val="22"/>
        </w:rPr>
      </w:pPr>
      <w:bookmarkStart w:id="158" w:name="sub_1802"/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bookmarkEnd w:id="158"/>
    <w:p w:rsidR="00000000" w:rsidRDefault="00383E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383EAB"/>
    <w:sectPr w:rsidR="00000000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83EAB">
      <w:r>
        <w:separator/>
      </w:r>
    </w:p>
  </w:endnote>
  <w:endnote w:type="continuationSeparator" w:id="1">
    <w:p w:rsidR="00000000" w:rsidRDefault="0038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3E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3E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3E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83EAB">
      <w:r>
        <w:separator/>
      </w:r>
    </w:p>
  </w:footnote>
  <w:footnote w:type="continuationSeparator" w:id="1">
    <w:p w:rsidR="00000000" w:rsidRDefault="0038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EA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23 июня 2014 г. N 460 "Об утверждении формы справки о доходах, расходах, 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EAB"/>
    <w:rsid w:val="003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990941/267462667" TargetMode="External"/><Relationship Id="rId18" Type="http://schemas.openxmlformats.org/officeDocument/2006/relationships/hyperlink" Target="http://ivo.garant.ru/document/redirect/195553/0" TargetMode="External"/><Relationship Id="rId26" Type="http://schemas.openxmlformats.org/officeDocument/2006/relationships/hyperlink" Target="http://ivo.garant.ru/document/redirect/195554/0" TargetMode="External"/><Relationship Id="rId39" Type="http://schemas.openxmlformats.org/officeDocument/2006/relationships/hyperlink" Target="http://ivo.garant.ru/document/redirect/70350272/9" TargetMode="External"/><Relationship Id="rId21" Type="http://schemas.openxmlformats.org/officeDocument/2006/relationships/hyperlink" Target="http://ivo.garant.ru/document/redirect/195553/10042" TargetMode="External"/><Relationship Id="rId34" Type="http://schemas.openxmlformats.org/officeDocument/2006/relationships/hyperlink" Target="http://ivo.garant.ru/document/redirect/70350274/4" TargetMode="External"/><Relationship Id="rId42" Type="http://schemas.openxmlformats.org/officeDocument/2006/relationships/hyperlink" Target="http://ivo.garant.ru/document/redirect/76806178/1000" TargetMode="External"/><Relationship Id="rId47" Type="http://schemas.openxmlformats.org/officeDocument/2006/relationships/hyperlink" Target="http://ivo.garant.ru/document/redirect/990941/267462667" TargetMode="External"/><Relationship Id="rId50" Type="http://schemas.openxmlformats.org/officeDocument/2006/relationships/hyperlink" Target="http://ivo.garant.ru/document/redirect/70372954/41" TargetMode="External"/><Relationship Id="rId55" Type="http://schemas.openxmlformats.org/officeDocument/2006/relationships/hyperlink" Target="http://ivo.garant.ru/document/redirect/107917/0" TargetMode="External"/><Relationship Id="rId7" Type="http://schemas.openxmlformats.org/officeDocument/2006/relationships/hyperlink" Target="http://ivo.garant.ru/document/redirect/70681384/0" TargetMode="External"/><Relationship Id="rId12" Type="http://schemas.openxmlformats.org/officeDocument/2006/relationships/hyperlink" Target="http://ivo.garant.ru/document/redirect/990941/1392" TargetMode="External"/><Relationship Id="rId17" Type="http://schemas.openxmlformats.org/officeDocument/2006/relationships/hyperlink" Target="http://ivo.garant.ru/document/redirect/195553/0" TargetMode="External"/><Relationship Id="rId25" Type="http://schemas.openxmlformats.org/officeDocument/2006/relationships/hyperlink" Target="http://ivo.garant.ru/document/redirect/195554/0" TargetMode="External"/><Relationship Id="rId33" Type="http://schemas.openxmlformats.org/officeDocument/2006/relationships/hyperlink" Target="http://ivo.garant.ru/document/redirect/70350274/3" TargetMode="External"/><Relationship Id="rId38" Type="http://schemas.openxmlformats.org/officeDocument/2006/relationships/hyperlink" Target="http://ivo.garant.ru/document/redirect/70350272/0" TargetMode="External"/><Relationship Id="rId46" Type="http://schemas.openxmlformats.org/officeDocument/2006/relationships/hyperlink" Target="http://ivo.garant.ru/document/redirect/990941/139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5553/1000" TargetMode="External"/><Relationship Id="rId20" Type="http://schemas.openxmlformats.org/officeDocument/2006/relationships/hyperlink" Target="http://ivo.garant.ru/document/redirect/195553/1003" TargetMode="External"/><Relationship Id="rId29" Type="http://schemas.openxmlformats.org/officeDocument/2006/relationships/hyperlink" Target="http://ivo.garant.ru/document/redirect/195555/1" TargetMode="External"/><Relationship Id="rId41" Type="http://schemas.openxmlformats.org/officeDocument/2006/relationships/hyperlink" Target="http://ivo.garant.ru/document/redirect/405007347/2" TargetMode="External"/><Relationship Id="rId54" Type="http://schemas.openxmlformats.org/officeDocument/2006/relationships/hyperlink" Target="http://ivo.garant.ru/document/redirect/10791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691428/200" TargetMode="External"/><Relationship Id="rId24" Type="http://schemas.openxmlformats.org/officeDocument/2006/relationships/hyperlink" Target="http://ivo.garant.ru/document/redirect/195554/1000" TargetMode="External"/><Relationship Id="rId32" Type="http://schemas.openxmlformats.org/officeDocument/2006/relationships/hyperlink" Target="http://ivo.garant.ru/document/redirect/70350274/2" TargetMode="External"/><Relationship Id="rId37" Type="http://schemas.openxmlformats.org/officeDocument/2006/relationships/hyperlink" Target="http://ivo.garant.ru/document/redirect/70350274/8" TargetMode="External"/><Relationship Id="rId40" Type="http://schemas.openxmlformats.org/officeDocument/2006/relationships/hyperlink" Target="http://ivo.garant.ru/document/redirect/70350272/91" TargetMode="External"/><Relationship Id="rId45" Type="http://schemas.openxmlformats.org/officeDocument/2006/relationships/hyperlink" Target="http://ivo.garant.ru/document/redirect/406067263/0" TargetMode="External"/><Relationship Id="rId53" Type="http://schemas.openxmlformats.org/officeDocument/2006/relationships/hyperlink" Target="http://ivo.garant.ru/document/redirect/107917/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95553/0" TargetMode="External"/><Relationship Id="rId23" Type="http://schemas.openxmlformats.org/officeDocument/2006/relationships/hyperlink" Target="http://ivo.garant.ru/document/redirect/195554/0" TargetMode="External"/><Relationship Id="rId28" Type="http://schemas.openxmlformats.org/officeDocument/2006/relationships/hyperlink" Target="http://ivo.garant.ru/document/redirect/195555/0" TargetMode="External"/><Relationship Id="rId36" Type="http://schemas.openxmlformats.org/officeDocument/2006/relationships/hyperlink" Target="http://ivo.garant.ru/document/redirect/70350274/6" TargetMode="External"/><Relationship Id="rId49" Type="http://schemas.openxmlformats.org/officeDocument/2006/relationships/hyperlink" Target="http://ivo.garant.ru/document/redirect/70271682/3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vo.garant.ru/document/redirect/73404211/41" TargetMode="External"/><Relationship Id="rId19" Type="http://schemas.openxmlformats.org/officeDocument/2006/relationships/hyperlink" Target="http://ivo.garant.ru/document/redirect/195553/1000" TargetMode="External"/><Relationship Id="rId31" Type="http://schemas.openxmlformats.org/officeDocument/2006/relationships/hyperlink" Target="http://ivo.garant.ru/document/redirect/70350274/1" TargetMode="External"/><Relationship Id="rId44" Type="http://schemas.openxmlformats.org/officeDocument/2006/relationships/hyperlink" Target="http://ivo.garant.ru/document/redirect/77706522/1000" TargetMode="External"/><Relationship Id="rId52" Type="http://schemas.openxmlformats.org/officeDocument/2006/relationships/hyperlink" Target="http://ivo.garant.ru/document/redirect/55550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71682/0" TargetMode="External"/><Relationship Id="rId14" Type="http://schemas.openxmlformats.org/officeDocument/2006/relationships/hyperlink" Target="http://ivo.garant.ru/document/redirect/57751767/0" TargetMode="External"/><Relationship Id="rId22" Type="http://schemas.openxmlformats.org/officeDocument/2006/relationships/hyperlink" Target="http://ivo.garant.ru/document/redirect/195553/99926" TargetMode="External"/><Relationship Id="rId27" Type="http://schemas.openxmlformats.org/officeDocument/2006/relationships/hyperlink" Target="http://ivo.garant.ru/document/redirect/195554/1003" TargetMode="External"/><Relationship Id="rId30" Type="http://schemas.openxmlformats.org/officeDocument/2006/relationships/hyperlink" Target="http://ivo.garant.ru/document/redirect/70350274/0" TargetMode="External"/><Relationship Id="rId35" Type="http://schemas.openxmlformats.org/officeDocument/2006/relationships/hyperlink" Target="http://ivo.garant.ru/document/redirect/70350274/5" TargetMode="External"/><Relationship Id="rId43" Type="http://schemas.openxmlformats.org/officeDocument/2006/relationships/hyperlink" Target="http://ivo.garant.ru/document/redirect/75031844/2006" TargetMode="External"/><Relationship Id="rId48" Type="http://schemas.openxmlformats.org/officeDocument/2006/relationships/hyperlink" Target="http://ivo.garant.ru/document/redirect/555501/0" TargetMode="External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107917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4830</Words>
  <Characters>27537</Characters>
  <Application>Microsoft Office Word</Application>
  <DocSecurity>0</DocSecurity>
  <Lines>229</Lines>
  <Paragraphs>64</Paragraphs>
  <ScaleCrop>false</ScaleCrop>
  <Company>НПП "Гарант-Сервис"</Company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2023-02-13T07:26:00Z</dcterms:created>
  <dcterms:modified xsi:type="dcterms:W3CDTF">2023-02-13T07:26:00Z</dcterms:modified>
</cp:coreProperties>
</file>