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E" w:rsidRPr="00FD2A8E" w:rsidRDefault="00FD2A8E" w:rsidP="00FD2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FD2A8E" w:rsidRPr="00FD2A8E" w:rsidRDefault="00FD2A8E" w:rsidP="00FD2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ЗАКОН</w:t>
      </w:r>
    </w:p>
    <w:p w:rsidR="00FD2A8E" w:rsidRPr="00FD2A8E" w:rsidRDefault="00FD2A8E" w:rsidP="00FD2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8E" w:rsidRPr="00FD2A8E" w:rsidRDefault="00FD2A8E" w:rsidP="00FD2A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Статья 1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FD2A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Алтайского края от 28 октября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78-ЗС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2A8E">
        <w:rPr>
          <w:rFonts w:ascii="Times New Roman" w:hAnsi="Times New Roman" w:cs="Times New Roman"/>
          <w:sz w:val="28"/>
          <w:szCs w:val="28"/>
        </w:rPr>
        <w:t xml:space="preserve">"О государственной гражданской службе Алтайского края" (Сборник законодательства Алтайского края,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114;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140, часть I;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150, часть I;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155,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159,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164, часть I; 2010,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174, часть I;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181,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186, часть I;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195, часть I;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203,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206,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210,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212, часть I;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216,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221,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223,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224, часть I;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230, часть I;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4 февраля 2016 года, 11 июля 2016 года, 26 декабря 2016 года, 5 мая 2017 года, 5 июля 2017 года, 27 декабря 2017 года, 4 апреля 2018 года, 27 декабря 2018 года, 31 марта 2020 года, 5 марта 2021 года, 1 апреля 2021 года) следующие изменения: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FD2A8E">
          <w:rPr>
            <w:rFonts w:ascii="Times New Roman" w:hAnsi="Times New Roman" w:cs="Times New Roman"/>
            <w:sz w:val="28"/>
            <w:szCs w:val="28"/>
          </w:rPr>
          <w:t>часть 12 статьи 17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после слов "основания приостановления" дополнить словами "и прекращения";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статьей 20.4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"Статья 20.4. Кодекс этики и служебного поведения гражданских служащих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1. В целях установления общих принципов профессиональной этики, закрепления единых норм и правил служебного поведения гражданских служащих Губернатором Алтайского края утверждается кодекс этики и служебного поведения гражданских служащих (далее - кодекс этики).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2. Гражданский служащий обязан соблюдать положения кодекса этики и руководствоваться им при исполнении служебных обязанностей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8E" w:rsidRPr="00FD2A8E" w:rsidRDefault="00FD2A8E" w:rsidP="00FD2A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Статья 2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FD2A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Алтайского края от 9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120-ЗС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2A8E">
        <w:rPr>
          <w:rFonts w:ascii="Times New Roman" w:hAnsi="Times New Roman" w:cs="Times New Roman"/>
          <w:sz w:val="28"/>
          <w:szCs w:val="28"/>
        </w:rPr>
        <w:t xml:space="preserve">"О государственных должностях Алтайского края" (Сборник законодательства Алтайского края,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116, часть I;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133, часть I;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159,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164, часть I;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167, часть I;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181,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187, часть II;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192,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195, часть I;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202,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203,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209,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210,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211,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212, часть I;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223,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224, часть I;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238;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11 июля 2016 года, 26 декабря 2016 года, 5 июля 2017 года, 27 декабря 2018 года, 6 сентября 2019 года, 4 декабря 2019 года, 31 марта 2020 года, 8 июля 2020 года, 2 ноября 2020 года, 7 декабря 2020 года) следующие изменения: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FD2A8E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FD2A8E">
        <w:rPr>
          <w:rFonts w:ascii="Times New Roman" w:hAnsi="Times New Roman" w:cs="Times New Roman"/>
          <w:sz w:val="28"/>
          <w:szCs w:val="28"/>
        </w:rPr>
        <w:t>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FD2A8E">
          <w:rPr>
            <w:rFonts w:ascii="Times New Roman" w:hAnsi="Times New Roman" w:cs="Times New Roman"/>
            <w:sz w:val="28"/>
            <w:szCs w:val="28"/>
          </w:rPr>
          <w:t>абзац второй части 6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частью 7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lastRenderedPageBreak/>
        <w:t xml:space="preserve">"7.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Порядок назначения и прекращения полномочий лиц, замещающих государственные должности Алтайского края, указанные в части 2 настоящей статьи, устанавливается нормативным правовым актом Губернатора Алтайского края в соответствии с федеральными законами и законами Алтайского края.";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FD2A8E">
          <w:rPr>
            <w:rFonts w:ascii="Times New Roman" w:hAnsi="Times New Roman" w:cs="Times New Roman"/>
            <w:sz w:val="28"/>
            <w:szCs w:val="28"/>
          </w:rPr>
          <w:t>части 2 статьи 4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"порядке и размерах, устанавливаемых" заменить словами "соответствии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>";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3" w:history="1">
        <w:r w:rsidRPr="00FD2A8E">
          <w:rPr>
            <w:rFonts w:ascii="Times New Roman" w:hAnsi="Times New Roman" w:cs="Times New Roman"/>
            <w:sz w:val="28"/>
            <w:szCs w:val="28"/>
          </w:rPr>
          <w:t>статье 7</w:t>
        </w:r>
      </w:hyperlink>
      <w:r w:rsidRPr="00FD2A8E">
        <w:rPr>
          <w:rFonts w:ascii="Times New Roman" w:hAnsi="Times New Roman" w:cs="Times New Roman"/>
          <w:sz w:val="28"/>
          <w:szCs w:val="28"/>
        </w:rPr>
        <w:t>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FD2A8E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"2. При прекращении полномочий (в том числе досрочно) лица, замещающего государственную должность и достигшего пенсионного возраста или потерявшего трудоспособность в период осуществления им полномочий по государственной должности, ему однократно предоставляется единовременная денежная выплата в размере четырехмесячного денежного содержания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частью 3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Гарантия, предусмотренная частью 2 настоящей статьи, не предоставляется лицам, ранее ее получившим в случаях, предусмотренных настоящей статьей, а также лицам, полномочия которых были прекращены по основаниям, указанным в </w:t>
      </w:r>
      <w:hyperlink r:id="rId16" w:history="1">
        <w:r w:rsidRPr="00FD2A8E">
          <w:rPr>
            <w:rFonts w:ascii="Times New Roman" w:hAnsi="Times New Roman" w:cs="Times New Roman"/>
            <w:sz w:val="28"/>
            <w:szCs w:val="28"/>
          </w:rPr>
          <w:t>части 5 статьи 5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414-ФЗ "Об общих принципах организации публичной власти в субъектах Российской Федерации", пунктах 4 - 6, 11 части 1 статьи 8-1.6 настоящего Закона.";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7" w:history="1">
        <w:r w:rsidRPr="00FD2A8E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FD2A8E">
        <w:rPr>
          <w:rFonts w:ascii="Times New Roman" w:hAnsi="Times New Roman" w:cs="Times New Roman"/>
          <w:sz w:val="28"/>
          <w:szCs w:val="28"/>
        </w:rPr>
        <w:t>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FD2A8E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после слов "настоящей статьи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дополнить словами "достигшие пенсионного возраста или потерявшие трудоспособность в период осуществления ими полномочий по государственной должности,";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Pr="00FD2A8E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не устанавливается лицам, освобожденным от замещения соответствующих государственных должностей по основаниям, указанным в </w:t>
      </w:r>
      <w:hyperlink r:id="rId20" w:history="1">
        <w:r w:rsidRPr="00FD2A8E">
          <w:rPr>
            <w:rFonts w:ascii="Times New Roman" w:hAnsi="Times New Roman" w:cs="Times New Roman"/>
            <w:sz w:val="28"/>
            <w:szCs w:val="28"/>
          </w:rPr>
          <w:t>части 5 статьи 5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414-ФЗ "Об общих принципах организации публичной власти в субъектах Российской Федерации", пунктах 4 - 6, 11 части 1 статьи 8-1.6 настоящего Закона.";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1" w:history="1">
        <w:r w:rsidRPr="00FD2A8E">
          <w:rPr>
            <w:rFonts w:ascii="Times New Roman" w:hAnsi="Times New Roman" w:cs="Times New Roman"/>
            <w:sz w:val="28"/>
            <w:szCs w:val="28"/>
          </w:rPr>
          <w:t>часть 10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после слов "основания приостановления" дополнить словами "и прекращения";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2" w:history="1">
        <w:r w:rsidRPr="00FD2A8E">
          <w:rPr>
            <w:rFonts w:ascii="Times New Roman" w:hAnsi="Times New Roman" w:cs="Times New Roman"/>
            <w:sz w:val="28"/>
            <w:szCs w:val="28"/>
          </w:rPr>
          <w:t>статье 8-1</w:t>
        </w:r>
      </w:hyperlink>
      <w:r w:rsidRPr="00FD2A8E">
        <w:rPr>
          <w:rFonts w:ascii="Times New Roman" w:hAnsi="Times New Roman" w:cs="Times New Roman"/>
          <w:sz w:val="28"/>
          <w:szCs w:val="28"/>
        </w:rPr>
        <w:t>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3" w:history="1">
        <w:r w:rsidRPr="00FD2A8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"(кроме должностей, замещаемых в Алтайском краевом Законодательном Собрании)" исключить;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4" w:history="1">
        <w:r w:rsidRPr="00FD2A8E">
          <w:rPr>
            <w:rFonts w:ascii="Times New Roman" w:hAnsi="Times New Roman" w:cs="Times New Roman"/>
            <w:sz w:val="28"/>
            <w:szCs w:val="28"/>
          </w:rPr>
          <w:t>части 1-1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"(кроме должностей, замещаемых в Алтайском краевом Законодательном Собрании)" исключить;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5" w:history="1">
        <w:r w:rsidRPr="00FD2A8E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"2. Сведения, указанные в частях 1 и 1-1 настоящей статьи, представляются: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1) лицами, претендующими на замещение государственных должностей, </w:t>
      </w:r>
      <w:r w:rsidRPr="00FD2A8E">
        <w:rPr>
          <w:rFonts w:ascii="Times New Roman" w:hAnsi="Times New Roman" w:cs="Times New Roman"/>
          <w:sz w:val="28"/>
          <w:szCs w:val="28"/>
        </w:rPr>
        <w:lastRenderedPageBreak/>
        <w:t>указанных в части 2 статьи 2 настоящего Закона, при назначении (избрании) на государственную должность - в департамент Администрации Губернатора и Правительства Алтайского края по вопросам государственной службы и кадров;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2) лицами, претендующими на замещение государственных должностей, указанных в частях 3 - 5.2 статьи 2 настоящего Закона, при назначении (избрании) на государственную должность - в орган Алтайского края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3) лицами, замещающими государственные должности, указанные в части 2 статьи 2 настоящего Закона, - в департамент Администрации Губернатора и Правительства Алтайского края по вопросам государственной службы и кадров ежегодно, не позднее 30 апреля года, следующего за отчетным финансовым годом;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4) лицами, замещающими государственные должности, указанные в частях 3 - 5.2 статьи 2 настоящего Закона, - в орган по профилактике коррупционных и иных правонарушений ежегодно, не позднее 30 апреля года, следующего за отчетным финансовым годом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6" w:history="1">
        <w:r w:rsidRPr="00FD2A8E">
          <w:rPr>
            <w:rFonts w:ascii="Times New Roman" w:hAnsi="Times New Roman" w:cs="Times New Roman"/>
            <w:sz w:val="28"/>
            <w:szCs w:val="28"/>
          </w:rPr>
          <w:t>части 2-1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"(кроме должностей, замещаемых в Алтайском краевом Законодательном Собрании)" исключить;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27" w:history="1">
        <w:r w:rsidRPr="00FD2A8E">
          <w:rPr>
            <w:rFonts w:ascii="Times New Roman" w:hAnsi="Times New Roman" w:cs="Times New Roman"/>
            <w:sz w:val="28"/>
            <w:szCs w:val="28"/>
          </w:rPr>
          <w:t>части 2-2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"(кроме должностей, замещаемых в Алтайском краевом Законодательном Собрании)" исключить;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е) </w:t>
      </w:r>
      <w:hyperlink r:id="rId28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частью 3-1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"3-1.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лицом, замещающим государственную должность (кроме должностей, замещаемых в Алтайском краевом Законодательном Собрании),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координации работы по противодействию коррупции в Алтайском крае в порядке, установленном Губернатором Алтайского края.";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29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частью 5-1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"5-1.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Орган по профилактике коррупционных и иных правонарушений в течение пяти рабочих дней со дня истечения срока, установленного пунктом 4 части 2 настоящей статьи, направляет сведения о доходах, расходах, об имуществе и обязательствах имущественного характера лиц, замещающих государственные должности, указанные в частях 3 - 5.2 статьи 2 настоящего Закона, в соответствующий орган (аппарат, обеспечивающий деятельность лица, замещающего государственную должность), который обеспечивает их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органа (лица, замещающего государственную должность) в информационно-телекоммуникационной сети Интернет в порядке, установленном Губернатором Алтайского края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6) </w:t>
      </w:r>
      <w:hyperlink r:id="rId30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статьей 8-1.6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"Статья 8-1.6. Досрочное прекращение полномочий лиц, замещающих государственную должность Алтайского края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lastRenderedPageBreak/>
        <w:t>1. Полномочия лица, замещающего государственную должность, предусмотренную частью 2 статьи 2 настоящего Закона, прекращаются досрочно, а лицо, замещающее государственную должность, освобождается от замещаемой должности в случае: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1) его смерти;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2) подачи им письменного заявления об отставке (сложении полномочий);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3) признания его судом недееспособным, ограниченно дееспособным или безвестно отсутствующим либо объявления его умершим решением суда, вступившим в законную силу;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4) вступления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него в законную силу обвинительного приговора суда;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5) выезда за пределы Российской Федерации на постоянное место жительства в течение срока исполнения им своих полномочий;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или наличия (приобретения)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7) утраты доверия в случаях, установленных федеральным законом;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8) отставки Правительства Алтайского края;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9) его неспособности по состоянию здоровья, установленной в соответствии с медицинским заключением, или по иным причинам исполнять свои полномочия в течение длительного времени в соответствии с законодательством Российской Федерации;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10) упразднения органа государственной власти или соответствующей государственной должности;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11) разглашения сведений, составляющих государственную и иную охраняемую федеральным законом тайну, и служебной информации, ставших известными в связи с исполнением им своих полномочий;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12) в иных случаях, установленных законодательством Российской Федерации.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2. Полномочия лица, замещающего государственную должность, предусмотренную частями 1, 3 - 5.2 статьи 2 настоящего Закона, прекращаются досрочно, а лицо, замещающее государственную должность, освобождается от замещаемой должности в случаях, установленных федеральными законами и законами Алтайского края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8E" w:rsidRPr="00FD2A8E" w:rsidRDefault="00FD2A8E" w:rsidP="00FD2A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Статья 3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1" w:history="1">
        <w:r w:rsidRPr="00FD2A8E">
          <w:rPr>
            <w:rFonts w:ascii="Times New Roman" w:hAnsi="Times New Roman" w:cs="Times New Roman"/>
            <w:sz w:val="28"/>
            <w:szCs w:val="28"/>
          </w:rPr>
          <w:t>статью 11-1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закона Алтайского края от 3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46-ЗС "О противодействии коррупции в Алтайском крае" (Сборник законодательства Алтайского края,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170, часть I;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204, часть I,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212, часть I;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216, часть I;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226;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238;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5 июля 2017 года, 1 ноября 2018 года, 30 сентября 2019 года, 31 марта 2020 года, 1 апреля </w:t>
      </w:r>
      <w:r w:rsidRPr="00FD2A8E">
        <w:rPr>
          <w:rFonts w:ascii="Times New Roman" w:hAnsi="Times New Roman" w:cs="Times New Roman"/>
          <w:sz w:val="28"/>
          <w:szCs w:val="28"/>
        </w:rPr>
        <w:lastRenderedPageBreak/>
        <w:t>2021 года, 8 сентября 2021 года) следующие изменения: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1) </w:t>
      </w:r>
      <w:hyperlink r:id="rId32" w:history="1">
        <w:r w:rsidRPr="00FD2A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частью 6.1 следующего содержания: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"6.1.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Лица, претендующие на замещение государственных должностей Алтайского края и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 w:history="1">
        <w:r w:rsidRPr="00FD2A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Алтайского края от 9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120-ЗС "О государственных должностях Алтайского края", если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иное не установлено федеральными законами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4" w:history="1">
        <w:r w:rsidRPr="00FD2A8E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"государственных должностей Алтайского края (за </w:t>
      </w:r>
      <w:bookmarkStart w:id="0" w:name="_GoBack"/>
      <w:bookmarkEnd w:id="0"/>
      <w:r w:rsidRPr="00FD2A8E">
        <w:rPr>
          <w:rFonts w:ascii="Times New Roman" w:hAnsi="Times New Roman" w:cs="Times New Roman"/>
          <w:sz w:val="28"/>
          <w:szCs w:val="28"/>
        </w:rPr>
        <w:t>исключением должностей, замещаемых в Алтайском краевом Законодательном Собрании)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D2A8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35" w:history="1">
        <w:r w:rsidRPr="00FD2A8E">
          <w:rPr>
            <w:rFonts w:ascii="Times New Roman" w:hAnsi="Times New Roman" w:cs="Times New Roman"/>
            <w:sz w:val="28"/>
            <w:szCs w:val="28"/>
          </w:rPr>
          <w:t>части 7.3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слова "или муниципального округа" исключить.</w:t>
      </w:r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8E" w:rsidRPr="00FD2A8E" w:rsidRDefault="00FD2A8E" w:rsidP="00FD2A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Статья 4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1. Настоящий Закон вступает в силу с момента его официального опубликования.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 отношения, связанные с представлением сведений о доходах, расходах, об имуществе и обязательствах имущественного характера за 2021 год.</w:t>
      </w:r>
    </w:p>
    <w:p w:rsidR="00FD2A8E" w:rsidRPr="00FD2A8E" w:rsidRDefault="00FD2A8E" w:rsidP="00FD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2A8E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Закона признать утратившим силу </w:t>
      </w:r>
      <w:hyperlink r:id="rId36" w:history="1">
        <w:r w:rsidRPr="00FD2A8E">
          <w:rPr>
            <w:rFonts w:ascii="Times New Roman" w:hAnsi="Times New Roman" w:cs="Times New Roman"/>
            <w:sz w:val="28"/>
            <w:szCs w:val="28"/>
          </w:rPr>
          <w:t>абзац третий подпункта "б" пункта 2 статьи 3</w:t>
        </w:r>
      </w:hyperlink>
      <w:r w:rsidRPr="00FD2A8E">
        <w:rPr>
          <w:rFonts w:ascii="Times New Roman" w:hAnsi="Times New Roman" w:cs="Times New Roman"/>
          <w:sz w:val="28"/>
          <w:szCs w:val="28"/>
        </w:rPr>
        <w:t xml:space="preserve"> закона Алтайского края от 5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52-ЗС "О внесении изменений в отдельные законодательные акты Алтайского края" (Официальный интернет-портал правовой информации (www.pravo.gov.ru), 11 июля 2016 года).</w:t>
      </w:r>
      <w:proofErr w:type="gramEnd"/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8E" w:rsidRPr="00FD2A8E" w:rsidRDefault="00FD2A8E" w:rsidP="00FD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Губернатор</w:t>
      </w:r>
    </w:p>
    <w:p w:rsidR="00FD2A8E" w:rsidRPr="00FD2A8E" w:rsidRDefault="00FD2A8E" w:rsidP="00FD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D2A8E" w:rsidRPr="00FD2A8E" w:rsidRDefault="00FD2A8E" w:rsidP="00FD2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В.П.ТОМЕНКО</w:t>
      </w:r>
    </w:p>
    <w:p w:rsidR="00FD2A8E" w:rsidRPr="00FD2A8E" w:rsidRDefault="00FD2A8E" w:rsidP="00FD2A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г. Барнаул</w:t>
      </w:r>
    </w:p>
    <w:p w:rsidR="00FD2A8E" w:rsidRPr="00FD2A8E" w:rsidRDefault="00FD2A8E" w:rsidP="00FD2A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2A8E">
        <w:rPr>
          <w:rFonts w:ascii="Times New Roman" w:hAnsi="Times New Roman" w:cs="Times New Roman"/>
          <w:sz w:val="28"/>
          <w:szCs w:val="28"/>
        </w:rPr>
        <w:t>2 февраля 2022 года</w:t>
      </w:r>
    </w:p>
    <w:p w:rsidR="00FD2A8E" w:rsidRPr="00FD2A8E" w:rsidRDefault="00FD2A8E" w:rsidP="00FD2A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D2A8E">
        <w:rPr>
          <w:rFonts w:ascii="Times New Roman" w:hAnsi="Times New Roman" w:cs="Times New Roman"/>
          <w:sz w:val="28"/>
          <w:szCs w:val="28"/>
        </w:rPr>
        <w:t xml:space="preserve"> 2-ЗС</w:t>
      </w:r>
    </w:p>
    <w:p w:rsidR="00FD2A8E" w:rsidRPr="00FD2A8E" w:rsidRDefault="00FD2A8E" w:rsidP="00FD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4B1" w:rsidRPr="00FD2A8E" w:rsidRDefault="00EF24B1" w:rsidP="00FD2A8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4B1" w:rsidRPr="00FD2A8E" w:rsidSect="0021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E"/>
    <w:rsid w:val="00EF24B1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C9C66769ACCA3B00A94A7C9E88E8BB49F4C7681F78849D51194B15D1BD0864BD762959135CD933792F8121C85765DK3HFD" TargetMode="External"/><Relationship Id="rId13" Type="http://schemas.openxmlformats.org/officeDocument/2006/relationships/hyperlink" Target="consultantplus://offline/ref=57DC9C66769ACCA3B00A94A7C9E88E8BB49F4C7681F78849D51194B15D1BD0864BD76287916DC192378FF81609D3271B6847F679E99E9E81B4AA84K8H1D" TargetMode="External"/><Relationship Id="rId18" Type="http://schemas.openxmlformats.org/officeDocument/2006/relationships/hyperlink" Target="consultantplus://offline/ref=57DC9C66769ACCA3B00A94A7C9E88E8BB49F4C7681F78849D51194B15D1BD0864BD76287916DC192378FFA1109D3271B6847F679E99E9E81B4AA84K8H1D" TargetMode="External"/><Relationship Id="rId26" Type="http://schemas.openxmlformats.org/officeDocument/2006/relationships/hyperlink" Target="consultantplus://offline/ref=57DC9C66769ACCA3B00A94A7C9E88E8BB49F4C7681F78849D51194B15D1BD0864BD76287916DC1923788FA1009D3271B6847F679E99E9E81B4AA84K8H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DC9C66769ACCA3B00A94A7C9E88E8BB49F4C7681F78849D51194B15D1BD0864BD76287916DC192378FFA1709D3271B6847F679E99E9E81B4AA84K8H1D" TargetMode="External"/><Relationship Id="rId34" Type="http://schemas.openxmlformats.org/officeDocument/2006/relationships/hyperlink" Target="consultantplus://offline/ref=57DC9C66769ACCA3B00A94A7C9E88E8BB49F4C7689F38A48DE1AC9BB5542DC844CD83D909624CD93378CFA120A8C220E791FFA78F7809C9DA8A88681KEHCD" TargetMode="External"/><Relationship Id="rId7" Type="http://schemas.openxmlformats.org/officeDocument/2006/relationships/hyperlink" Target="consultantplus://offline/ref=57DC9C66769ACCA3B00A94A7C9E88E8BB49F4C7681F48F4BD71194B15D1BD0864BD762959135CD933792F8121C85765DK3HFD" TargetMode="External"/><Relationship Id="rId12" Type="http://schemas.openxmlformats.org/officeDocument/2006/relationships/hyperlink" Target="consultantplus://offline/ref=57DC9C66769ACCA3B00A94A7C9E88E8BB49F4C7681F78849D51194B15D1BD0864BD76287916DC192378EF11509D3271B6847F679E99E9E81B4AA84K8H1D" TargetMode="External"/><Relationship Id="rId17" Type="http://schemas.openxmlformats.org/officeDocument/2006/relationships/hyperlink" Target="consultantplus://offline/ref=57DC9C66769ACCA3B00A94A7C9E88E8BB49F4C7681F78849D51194B15D1BD0864BD76287916DC192378FFA1009D3271B6847F679E99E9E81B4AA84K8H1D" TargetMode="External"/><Relationship Id="rId25" Type="http://schemas.openxmlformats.org/officeDocument/2006/relationships/hyperlink" Target="consultantplus://offline/ref=57DC9C66769ACCA3B00A94A7C9E88E8BB49F4C7681F78849D51194B15D1BD0864BD76287916DC192378DF11709D3271B6847F679E99E9E81B4AA84K8H1D" TargetMode="External"/><Relationship Id="rId33" Type="http://schemas.openxmlformats.org/officeDocument/2006/relationships/hyperlink" Target="consultantplus://offline/ref=57DC9C66769ACCA3B00A94A7C9E88E8BB49F4C7681F78849D51194B15D1BD0864BD762959135CD933792F8121C85765DK3HF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DC9C66769ACCA3B00A8AAADF84D087B694167B8FF381188A4ECFEC0A12DAD10C983BC5D560C0943687AC4146D27B5E3D54F77BE99C9C9DKBH4D" TargetMode="External"/><Relationship Id="rId20" Type="http://schemas.openxmlformats.org/officeDocument/2006/relationships/hyperlink" Target="consultantplus://offline/ref=57DC9C66769ACCA3B00A8AAADF84D087B694167B8FF381188A4ECFEC0A12DAD10C983BC5D560C0943687AC4146D27B5E3D54F77BE99C9C9DKBH4D" TargetMode="External"/><Relationship Id="rId29" Type="http://schemas.openxmlformats.org/officeDocument/2006/relationships/hyperlink" Target="consultantplus://offline/ref=57DC9C66769ACCA3B00A94A7C9E88E8BB49F4C7681F78849D51194B15D1BD0864BD76287916DC192378FFA1809D3271B6847F679E99E9E81B4AA84K8H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C9C66769ACCA3B00A94A7C9E88E8BB49F4C7681F48F4BD71194B15D1BD0864BD76287916DC3923CD8A954578A775F234AF567F59E9EK9HDD" TargetMode="External"/><Relationship Id="rId11" Type="http://schemas.openxmlformats.org/officeDocument/2006/relationships/hyperlink" Target="consultantplus://offline/ref=57DC9C66769ACCA3B00A94A7C9E88E8BB49F4C7681F78849D51194B15D1BD0864BD76287916DC192378CF91009D3271B6847F679E99E9E81B4AA84K8H1D" TargetMode="External"/><Relationship Id="rId24" Type="http://schemas.openxmlformats.org/officeDocument/2006/relationships/hyperlink" Target="consultantplus://offline/ref=57DC9C66769ACCA3B00A94A7C9E88E8BB49F4C7681F78849D51194B15D1BD0864BD76287916DC49963DDBC450F8676413D48E97BF79CK9HED" TargetMode="External"/><Relationship Id="rId32" Type="http://schemas.openxmlformats.org/officeDocument/2006/relationships/hyperlink" Target="consultantplus://offline/ref=57DC9C66769ACCA3B00A94A7C9E88E8BB49F4C7689F38A48DE1AC9BB5542DC844CD83D909624CD93378CF9190A8C220E791FFA78F7809C9DA8A88681KEHC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7DC9C66769ACCA3B00A94A7C9E88E8BB49F4C7681F48F4BD71194B15D1BD0864BD762959135CD933792F8121C85765DK3HFD" TargetMode="External"/><Relationship Id="rId15" Type="http://schemas.openxmlformats.org/officeDocument/2006/relationships/hyperlink" Target="consultantplus://offline/ref=57DC9C66769ACCA3B00A94A7C9E88E8BB49F4C7681F78849D51194B15D1BD0864BD76287916DC192378FF81609D3271B6847F679E99E9E81B4AA84K8H1D" TargetMode="External"/><Relationship Id="rId23" Type="http://schemas.openxmlformats.org/officeDocument/2006/relationships/hyperlink" Target="consultantplus://offline/ref=57DC9C66769ACCA3B00A94A7C9E88E8BB49F4C7681F78849D51194B15D1BD0864BD76287916DC1923788F91609D3271B6847F679E99E9E81B4AA84K8H1D" TargetMode="External"/><Relationship Id="rId28" Type="http://schemas.openxmlformats.org/officeDocument/2006/relationships/hyperlink" Target="consultantplus://offline/ref=57DC9C66769ACCA3B00A94A7C9E88E8BB49F4C7681F78849D51194B15D1BD0864BD76287916DC192378FFA1809D3271B6847F679E99E9E81B4AA84K8H1D" TargetMode="External"/><Relationship Id="rId36" Type="http://schemas.openxmlformats.org/officeDocument/2006/relationships/hyperlink" Target="consultantplus://offline/ref=57DC9C66769ACCA3B00A94A7C9E88E8BB49F4C768EF58249D51194B15D1BD0864BD76287916DC192378DF91809D3271B6847F679E99E9E81B4AA84K8H1D" TargetMode="External"/><Relationship Id="rId10" Type="http://schemas.openxmlformats.org/officeDocument/2006/relationships/hyperlink" Target="consultantplus://offline/ref=57DC9C66769ACCA3B00A94A7C9E88E8BB49F4C7681F78849D51194B15D1BD0864BD76287916DC192378EF01109D3271B6847F679E99E9E81B4AA84K8H1D" TargetMode="External"/><Relationship Id="rId19" Type="http://schemas.openxmlformats.org/officeDocument/2006/relationships/hyperlink" Target="consultantplus://offline/ref=57DC9C66769ACCA3B00A94A7C9E88E8BB49F4C7681F78849D51194B15D1BD0864BD76287916DC192378FFA1209D3271B6847F679E99E9E81B4AA84K8H1D" TargetMode="External"/><Relationship Id="rId31" Type="http://schemas.openxmlformats.org/officeDocument/2006/relationships/hyperlink" Target="consultantplus://offline/ref=57DC9C66769ACCA3B00A94A7C9E88E8BB49F4C7689F38A48DE1AC9BB5542DC844CD83D909624CD93378CF9190A8C220E791FFA78F7809C9DA8A88681KEH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C9C66769ACCA3B00A94A7C9E88E8BB49F4C7681F78849D51194B15D1BD0864BD76287916DC192378CF91009D3271B6847F679E99E9E81B4AA84K8H1D" TargetMode="External"/><Relationship Id="rId14" Type="http://schemas.openxmlformats.org/officeDocument/2006/relationships/hyperlink" Target="consultantplus://offline/ref=57DC9C66769ACCA3B00A94A7C9E88E8BB49F4C7681F78849D51194B15D1BD0864BD76287916DC192378FF81909D3271B6847F679E99E9E81B4AA84K8H1D" TargetMode="External"/><Relationship Id="rId22" Type="http://schemas.openxmlformats.org/officeDocument/2006/relationships/hyperlink" Target="consultantplus://offline/ref=57DC9C66769ACCA3B00A94A7C9E88E8BB49F4C7681F78849D51194B15D1BD0864BD76287916DC192378FFA1809D3271B6847F679E99E9E81B4AA84K8H1D" TargetMode="External"/><Relationship Id="rId27" Type="http://schemas.openxmlformats.org/officeDocument/2006/relationships/hyperlink" Target="consultantplus://offline/ref=57DC9C66769ACCA3B00A94A7C9E88E8BB49F4C7681F78849D51194B15D1BD0864BD76287916DC1923788FA1109D3271B6847F679E99E9E81B4AA84K8H1D" TargetMode="External"/><Relationship Id="rId30" Type="http://schemas.openxmlformats.org/officeDocument/2006/relationships/hyperlink" Target="consultantplus://offline/ref=57DC9C66769ACCA3B00A94A7C9E88E8BB49F4C7681F78849D51194B15D1BD0864BD762959135CD933792F8121C85765DK3HFD" TargetMode="External"/><Relationship Id="rId35" Type="http://schemas.openxmlformats.org/officeDocument/2006/relationships/hyperlink" Target="consultantplus://offline/ref=57DC9C66769ACCA3B00A94A7C9E88E8BB49F4C7689F38A48DE1AC9BB5542DC844CD83D909624CD93378CFB13038C220E791FFA78F7809C9DA8A88681KE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</cp:revision>
  <dcterms:created xsi:type="dcterms:W3CDTF">2022-02-10T03:07:00Z</dcterms:created>
  <dcterms:modified xsi:type="dcterms:W3CDTF">2022-02-10T03:09:00Z</dcterms:modified>
</cp:coreProperties>
</file>