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1E" w:rsidRPr="00F2661E" w:rsidRDefault="00F2661E" w:rsidP="00F2661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2661E">
        <w:rPr>
          <w:rFonts w:ascii="Arial" w:eastAsia="Times New Roman" w:hAnsi="Arial" w:cs="Arial"/>
          <w:b/>
          <w:bCs/>
          <w:color w:val="2D2D2D"/>
          <w:spacing w:val="2"/>
          <w:kern w:val="36"/>
          <w:sz w:val="46"/>
          <w:szCs w:val="46"/>
          <w:lang w:eastAsia="ru-RU"/>
        </w:rPr>
        <w:t>О СОДЕРЖАНИИ И ЗАЩИТЕ ДОМАШНИХ ЖИВОТНЫХ НА ТЕРРИТОРИИ АЛТАЙСКОГО КРАЯ</w:t>
      </w:r>
    </w:p>
    <w:p w:rsidR="00F2661E" w:rsidRPr="00F2661E" w:rsidRDefault="00F2661E" w:rsidP="00F266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2661E">
        <w:rPr>
          <w:rFonts w:ascii="Arial" w:eastAsia="Times New Roman" w:hAnsi="Arial" w:cs="Arial"/>
          <w:color w:val="3C3C3C"/>
          <w:spacing w:val="2"/>
          <w:sz w:val="31"/>
          <w:szCs w:val="31"/>
          <w:lang w:eastAsia="ru-RU"/>
        </w:rPr>
        <w:t> </w:t>
      </w:r>
      <w:r w:rsidRPr="00F2661E">
        <w:rPr>
          <w:rFonts w:ascii="Arial" w:eastAsia="Times New Roman" w:hAnsi="Arial" w:cs="Arial"/>
          <w:color w:val="3C3C3C"/>
          <w:spacing w:val="2"/>
          <w:sz w:val="31"/>
          <w:szCs w:val="31"/>
          <w:lang w:eastAsia="ru-RU"/>
        </w:rPr>
        <w:br/>
        <w:t>ЗАКОН</w:t>
      </w:r>
    </w:p>
    <w:p w:rsidR="00F2661E" w:rsidRPr="00F2661E" w:rsidRDefault="00F2661E" w:rsidP="00F266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2661E">
        <w:rPr>
          <w:rFonts w:ascii="Arial" w:eastAsia="Times New Roman" w:hAnsi="Arial" w:cs="Arial"/>
          <w:color w:val="3C3C3C"/>
          <w:spacing w:val="2"/>
          <w:sz w:val="31"/>
          <w:szCs w:val="31"/>
          <w:lang w:eastAsia="ru-RU"/>
        </w:rPr>
        <w:t> АЛТАЙСКОГО КРАЯ </w:t>
      </w:r>
    </w:p>
    <w:p w:rsidR="00F2661E" w:rsidRPr="00F2661E" w:rsidRDefault="00F2661E" w:rsidP="00F266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2661E">
        <w:rPr>
          <w:rFonts w:ascii="Arial" w:eastAsia="Times New Roman" w:hAnsi="Arial" w:cs="Arial"/>
          <w:color w:val="3C3C3C"/>
          <w:spacing w:val="2"/>
          <w:sz w:val="31"/>
          <w:szCs w:val="31"/>
          <w:lang w:eastAsia="ru-RU"/>
        </w:rPr>
        <w:t>от 06 декабря 2017 года N 96-ЗС</w:t>
      </w:r>
    </w:p>
    <w:p w:rsidR="00F2661E" w:rsidRPr="00F2661E" w:rsidRDefault="00F2661E" w:rsidP="00F266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2661E">
        <w:rPr>
          <w:rFonts w:ascii="Arial" w:eastAsia="Times New Roman" w:hAnsi="Arial" w:cs="Arial"/>
          <w:color w:val="3C3C3C"/>
          <w:spacing w:val="2"/>
          <w:sz w:val="31"/>
          <w:szCs w:val="31"/>
          <w:lang w:eastAsia="ru-RU"/>
        </w:rPr>
        <w:t>О СОДЕРЖАНИИ И ЗАЩИТЕ ДОМАШНИХ ЖИВОТНЫХ НА ТЕРРИТОРИИ АЛТАЙСКОГО КРАЯ</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1. Предмет регулирования настоящего Закона</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1. Настоящий Закон регулирует отношения в сфере содержания и защиты домашних животных на территории Алтайского края.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Настоящий Закон не распространяется на отношения, связанные с содержанием и защитой сельскохозяйственных животных, диких животных, животных, используемых в служебных целях, зоопарковых и цирковых животных, а также животных, используемых научными, научно-исследовательскими и медицинскими организациями в качестве объектов научных исследований.</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3. Имущественные отношения, связанные с содержанием домашних животных, регулируются гражданским законодательством.</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2. Основные понятия, используемые в настоящем Законе</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Для целей настоящего Закона применяются следующие понятия: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 домашние животные - животные, поведение которых характеризуется исторически сформировавшейся привязанностью к человеку, а также экзотические животные, принадлежащие лицу на праве собственности либо на ином законном праве, предусмотренном федеральным законодательством, содержащиеся им в жилых или иных специально отведенных помещениях либо на территориях (земельных участках);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содержание домашних животных - меры, предпринимаемые собственниками домашних животных в целях сохранения жизни и здоровья домашних животных, их дрессировки, а также в целях разведения домашних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3) защита домашних животных - комплекс мер, принимаемых уполномоченными лицами в целях ограждения домашних животных от жестокого обращения;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lastRenderedPageBreak/>
        <w:t>4) выгул домашних животных - выведение домашних животных из помещений или за пределы земельных участков, являющихся местом их содержания, для прогулки в целях удовлетворения их потребности в естественной активности.</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3. Законодательство Алтайского края в сфере содержания и защиты домашних животных</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Законодательство Алтайского края в сфере содержания и защиты домашних животных Алтайского края основывается на </w:t>
      </w:r>
      <w:hyperlink r:id="rId4" w:history="1">
        <w:r w:rsidRPr="00F2661E">
          <w:rPr>
            <w:rFonts w:ascii="Arial" w:eastAsia="Times New Roman" w:hAnsi="Arial" w:cs="Arial"/>
            <w:color w:val="00466E"/>
            <w:spacing w:val="2"/>
            <w:sz w:val="21"/>
            <w:szCs w:val="21"/>
            <w:u w:val="single"/>
            <w:lang w:eastAsia="ru-RU"/>
          </w:rPr>
          <w:t>Федеральном законе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F2661E">
        <w:rPr>
          <w:rFonts w:ascii="Arial" w:eastAsia="Times New Roman" w:hAnsi="Arial" w:cs="Arial"/>
          <w:color w:val="2D2D2D"/>
          <w:spacing w:val="2"/>
          <w:sz w:val="21"/>
          <w:szCs w:val="21"/>
          <w:lang w:eastAsia="ru-RU"/>
        </w:rPr>
        <w:t>, </w:t>
      </w:r>
      <w:hyperlink r:id="rId5" w:history="1">
        <w:r w:rsidRPr="00F2661E">
          <w:rPr>
            <w:rFonts w:ascii="Arial" w:eastAsia="Times New Roman" w:hAnsi="Arial" w:cs="Arial"/>
            <w:color w:val="00466E"/>
            <w:spacing w:val="2"/>
            <w:sz w:val="21"/>
            <w:szCs w:val="21"/>
            <w:u w:val="single"/>
            <w:lang w:eastAsia="ru-RU"/>
          </w:rPr>
          <w:t>Федеральном законе от 30 марта 1999 года N 52-ФЗ "О санитарно-эпидемиологическом благополучии населения"</w:t>
        </w:r>
      </w:hyperlink>
      <w:r w:rsidRPr="00F2661E">
        <w:rPr>
          <w:rFonts w:ascii="Arial" w:eastAsia="Times New Roman" w:hAnsi="Arial" w:cs="Arial"/>
          <w:color w:val="2D2D2D"/>
          <w:spacing w:val="2"/>
          <w:sz w:val="21"/>
          <w:szCs w:val="21"/>
          <w:lang w:eastAsia="ru-RU"/>
        </w:rPr>
        <w:t>, </w:t>
      </w:r>
      <w:hyperlink r:id="rId6" w:history="1">
        <w:r w:rsidRPr="00F2661E">
          <w:rPr>
            <w:rFonts w:ascii="Arial" w:eastAsia="Times New Roman" w:hAnsi="Arial" w:cs="Arial"/>
            <w:color w:val="00466E"/>
            <w:spacing w:val="2"/>
            <w:sz w:val="21"/>
            <w:szCs w:val="21"/>
            <w:u w:val="single"/>
            <w:lang w:eastAsia="ru-RU"/>
          </w:rPr>
          <w:t>Законе Российской Федерации от 14 мая 1993 года N 4979-1 "О ветеринарии"</w:t>
        </w:r>
      </w:hyperlink>
      <w:r w:rsidRPr="00F2661E">
        <w:rPr>
          <w:rFonts w:ascii="Arial" w:eastAsia="Times New Roman" w:hAnsi="Arial" w:cs="Arial"/>
          <w:color w:val="2D2D2D"/>
          <w:spacing w:val="2"/>
          <w:sz w:val="21"/>
          <w:szCs w:val="21"/>
          <w:lang w:eastAsia="ru-RU"/>
        </w:rPr>
        <w:t>, других федеральных законах, иных нормативных правовых актах Российской Федерации и состоит из принимаемых в соответствии с ними настоящего Закона, других законов Алтайского края и иных нормативных правовых актов Алтайского края.</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4. Полномочия Алтайского краевого Законодательного Собрания в сфере содержания и защиты домашних животных</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К полномочиям Алтайского краевого Законодательного Собрания в сфере содержания и защиты домашних животных относятся: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 принятие законов Алтайского края в сфере содержания и защиты домашних животных на территории Алтайского края;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контроль за исполнением законов Алтайского края в сфере содержания и защиты домашних животных на территории Алтайского края;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3) иные полномочия в соответствии с федеральным законодательством и законодательством Алтайского края.</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5. Полномочия Правительства Алтайского края в сфере содержания и защиты домашних животных</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К полномочиям Правительства Алтайского края в сфере содержания и защиты домашних животных относятся: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 принятие нормативных правовых актов в сфере содержания и защиты домашних животных на территории Алтайского края;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установление порядка проведения добровольной регистрации домашних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lastRenderedPageBreak/>
        <w:t>3) осуществление иных полномочий в сфере содержания и защиты домашних животных в соответствии с законодательством Российской Федерации и законодательством Алтайского края.</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6. Полномочия органов местного самоуправления Алтайского края в сфере содержания и защиты домашних животных</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1. Органы местного самоуправления Алтайского края в пределах их компетенции: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 определяют территории и места для выгула домашних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оказывают собственникам домашних животных, клубам и обществам собственников домашних животных, общественным организациям по защите домашних животных организационную, консультационную помощь в содержании и защите домашних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3) осуществляют иные полномочия в сфере содержания и защиты домашних животных в соответствии с законодательством Российской Федерации и законодательством Алтайского края.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Органы местного самоуправления Алтайского края осуществляют отдельные государственные полномочия Алтайского края в сфере содержания и защиты домашних животных в случае наделения их указанными полномочиями в порядке, установленном законодательством Российской Федерации.</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7. Основные принципы содержания и защиты домашних животных</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К числу основных принципов содержания и защиты домашних животных относятся следующие:</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 гуманное отношение к домашним животным;</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соблюдение санитарно-эпидемиологических и ветеринарно-санитарных правил;</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3) предотвращение возникновения и распространения болезней, в том числе общих для человека и животных, защита населения от указанных болезней и от неблагоприятного воздействия домашних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4) участие органов государственной власти Алтайского края, органов местного самоуправления Алтайского края, общественных организаций и граждан в осуществлении мероприятий по защите домашних животных от жестокого обращения;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lastRenderedPageBreak/>
        <w:t>5) ответственность за нарушение законодательства в сфере содержания и защиты домашних животных.</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8. Общие требования к обращению с домашними животными</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1. При обращении с домашними животными запрещается: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 использование инвентаря и иных приспособлений, травмирующих домашних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нанесение побоев, совершение иных насильственных действий, причиняющих боль и страдания домашним животным;</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3) принуждение домашнего животного к выполнению действий, которые могут привести к травмам и увечьям;</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4) оставление домашних животных без еды и пищи, а также содержание в условиях, не соответствующих их естественным потребностям;</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5) разведение домашних животных с выявленными генетическими изменениями, причиняющими им страдания;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6) разведение домашних животных с наследственно закрепленной повышенной агрессивностью;</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7) натравливание (понуждение к нападению) на людей или на других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8) организация и проведение зрелищных мероприятий, допускающих жестокое обращение с домашними животными;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9) организация, проведение и пропаганда боев с участием домашних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10) пропаганда жестокого обращения с домашними животными, в том числе в средствах массовой информации, производство, демонстрация и распространение аудиовизуальной продукции, содержащей информацию о жестоком обращении с домашними животными;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11) разводить, содержать, отлавливать или иным образом использовать домашних животных с целью получения продукции и сырья из них.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Демонстрация домашних животных, в том числе на выставках, допускается при условии соблюдения ветеринарно-санитарных и иных норм и правил, установленных законодательством, и должна исключать причинение домашним животным травм, боли, увечий, их гибель.</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lastRenderedPageBreak/>
        <w:t>Статья 9. Общие требования к содержанию домашних животных</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1. Содержание домашних животных допускается при условии соблюдения прав и законных интересов других лиц.</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Содержание домашних животных в жилом помещении, занимаемом одной семьей, допускается при условии соблюдения санитарно-гигиенических, ветеринарно-санитарных правил, требований настоящего Закона, а в жилом помещении, занимаемом несколькими семьями, кроме того, - при наличии согласия всех проживающих в данном жилом помещении. Требование о необходимости получения согласия всех проживающих в жилом помещении не распространяется на случаи содержания в жилых помещениях собак-поводырей. При этом, в случае наличия у лица, проживающего в жилом помещении, заболеваний, связанных с домашними животными (аллергией и другими), подтверждаемыми медицинскими заключениями (справками), согласие такого лица является обязательным во всех случаях содержания домашних животных в жилом помещении.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3. При содержании в жилом помещении многоквартирного дома нескольких домашних животных владелец обязан создавать благоприятные условия для их здоровья, в том числе путем регулирования их численности, а также соблюдать права и законные интересы проживающих в жилом помещении граждан и соседей, правила пользования жилыми помещениями, требования пожарной безопасности, санитарно-гигиенические, экологические и иные требования законодательства.</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4. Запрещается содержание домашних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 в местах общего пользования (на лестничных клетках, чердаках, в подвалах и других подсобных помещениях);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постоянно или длительное время (более трех часов) в транспортных средствах;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3) в гаражах, не предназначенных для содержания домашних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5. Владельцы домашних животных могут содержать их на земельных участках, принадлежащих владельцам домашних животных (далее - земельный участок), при условии соблюдения санитарно-эпидемиологических и ветеринарно-санитарных правил. Собака, которая содержится на земельном участке, должна находиться на привязи или в вольере, позволяющем обеспечить безопасность окружающих. Допускается содержание собаки на земельном участке без привязи и вне вольера в случае, если земельный участок огорожен способом, не допускающим самостоятельный выход собаки за ее пределы. При входе на земельный участок должна быть установлена предупреждающая надпись о наличии собаки. Требования о необходимости обеспечения безопасности окружающих и установления предупреждающих надписей также распространяются на случаи содержания на земельных участках экзотических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lastRenderedPageBreak/>
        <w:t>6. Помещения, в которых содержатся домашние животные, должны соответствовать санитарно-гигиеническим и ветеринарно-санитарным нормам и правилам.</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7. При содержании домашних животных в жилых помещениях владельцы домашних животных обязаны принимать меры по обеспечению тишины и покоя граждан в соответствии с законом Алтайского края "Об обеспечении тишины и покоя граждан на территории Алтайского края".</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10. Права и обязанности собственников домашних животных</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1. Владельцы домашних животных имеют право:</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 получать необходимую информацию в обществах (клубах) собственников домашних животных и ветеринарных организациях о порядке регистрации, содержания, разведения домашних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владеть, пользоваться и распоряжаться принадлежащими им домашними животными;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3) перевозить домашних животных различными видами транспорта при соблюдении правил перевозки;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4) выгуливать домашних животных на территориях и в местах, определенных органами местного самоуправления Алтайского края;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5) подвергать стерилизации (кастрации) домашних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6) обращаться в органы местного самоуправления по вопросам организации мест для выгула домашних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7) осуществлять иные права, установленные настоящим Законом и законодательством Российской Федерации.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Владельцы домашних животных обязаны:</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 при осуществлении своих прав не допускать жестокого обращения с домашними животными, противоречащего принципам гуманности;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обеспечивать соблюдение ветеринарных, санитарных норм и правил, установленных законодательством Российской Федерации, а также соблюдение требований к содержанию домашних животных, установленных настоящим Законом и принимаемыми в соответствии с ними нормативными правовыми актами;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3) в случае подозрения на заболевание домашнего животного немедленно обратиться к специалисту в области ветеринарии;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lastRenderedPageBreak/>
        <w:br/>
        <w:t>4)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и здоровью граждан или их имуществу, а также имуществу юридических лиц;</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5) соблюдать общественный порядок, в том числе принимать меры к обеспечению тишины при содержании домашних животных в жилых помещениях, а также при выгуле домашних животных в соответствии с законом Алтайского края "Об обеспечении тишины и покоя граждан на территории Алтайского края";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6) обеспечивать самостоятельно либо по требованию специалистов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 в том числе осмотров, диагностических исследований, профилактических прививок и обработок;</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7) выполнять предписания должностных лиц органов государственного санитарно-эпидемиологического и ветеринарного надзора;</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8) немедленно сообщать в учреждения, подведомственные уполномоченному органу, осуществляющему региональный государственный ветеринарный надзор, обо всех случаях укусов своим домашним животным человека или животного и доставлять свое домашнее животное, нанесшее укус, в ветеринарное учреждение для осмотра и дачи указаний и рекомендаций в части содержания и карантина;</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9) немедленно сообщать в уполномоченный орган Алтайского края, осуществляющий региональный государственный ветеринарный надзор, или подведомственные ему учреждения о случаях одновременного массового заболевания домашних животных и до прибытия специалистов в области ветеринарии изолировать этих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10) во избежание дорожно-транспортных происшествий и гибели домашнего животного принимать меры к обеспечению уверенного контроля над домашним животным при нахождении на проезжей части или при переходе проезжей части;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11) не допускать перемещения домашних животных за пределы места их содержания без присмотра;</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12)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 посредством их временной изоляции, применения контрацептивных средств или стерилизации (кастрации);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13) в случае смерти домашнего животного обеспечить утилизацию его трупа в соответствии с ветеринарно-санитарными правилами сбора, утилизации и уничтожения биологических отходов;</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 xml:space="preserve">14) в случае своего длительного отсутствия в месте постоянного содержания домашнего </w:t>
      </w:r>
      <w:r w:rsidRPr="00F2661E">
        <w:rPr>
          <w:rFonts w:ascii="Arial" w:eastAsia="Times New Roman" w:hAnsi="Arial" w:cs="Arial"/>
          <w:color w:val="2D2D2D"/>
          <w:spacing w:val="2"/>
          <w:sz w:val="21"/>
          <w:szCs w:val="21"/>
          <w:lang w:eastAsia="ru-RU"/>
        </w:rPr>
        <w:lastRenderedPageBreak/>
        <w:t>животного поместить его на временное содержание в приют или передать его на временное содержание иным лицам;</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15) не допускать загрязнения домашними животными мест общего пользования в жилых домах;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16) выполнять иные обязанности, установленные законодательством Российской Федерации и законодательством Алтайского края.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3. Отношения, связанные с приобретением и прекращением права собственности на домашних животных, регулируются гражданским законодательством Российской Федерации.</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11. Регистрация домашних животных</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1. Порядок добровольной регистрации домашних животных определяется Правительством Алтайского края с учетом законодательства Российской Федерации.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Добровольная регистрация производится по инициативе собственников домашних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3. Добровольная регистрация домашних животных осуществляется за счет средств собственников домашних животных.</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12. Выгул домашних животных</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1. Выгул домашних животных разрешается на территориях и в местах, определяемых органами местного самоуправления Алтайского края.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При выгуле домашнее животное должно находиться на поводке либо в специальном переносном контейнере.</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3. Выгул домашних животных без поводка разрешается на отведенных органами местного самоуправления огороженных площадках либо на огороженных земельных участках.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4. Запрещается оставлять домашних животных на улице без присмотра.</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5. Запрещается выгуливать домашних животных на детских и спортивных площадках, школьных дворах, на пляжах и иных территориях, на которых выгул домашних животных запрещен в соответствии с федеральным законодательством, законодательством Алтайского края или нормативными правовыми актами органов местного самоуправления.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lastRenderedPageBreak/>
        <w:br/>
        <w:t>6.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7. Запрещается выгуливать домашних животных лицам в возрасте до 14 лет в случае невозможности обеспечения ими уверенного контроля над домашними животными.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8. Владельцы домашних животных не должны допускать загрязнения домашними животными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 т.д. В случае загрязнения указанных мест владельцы домашних животных обязаны обеспечить уборку экскрементов.</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9. При выгуле домашних животных не допускается повреждение или уничтожение зеленых насаждений домашними животными.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10. Выгул собак должен осуществляться при условии соблюдения следующих дополнительных требований:</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 выводить собак из жилых помещений, а также с земельных участках, в общие дворы и на улицу разрешается только на коротком поводке или в наморднике;</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13. Перевозка домашних животных</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1. Перевозка домашних животных различными видами транспорта (железнодорожным, воздушным, водным, автомобильным, городским наземным электрическим транспортом) осуществляется в соответствии с правилами перевозки пассажиров и багажа соответствующими видами транспорта, утвержденными нормативными правовыми актами Российской Федерации.</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Перевозка домашних животных в общественном транспорте разрешается при следующих условиях: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 собаки должны быть на коротком поводке и в наморднике, мелкие домашние животные - в сумках или контейнерах;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lastRenderedPageBreak/>
        <w:t>2) владелец домашнего животного должен иметь при себе регистрационное удостоверение (паспорт животного) с отметкой о проведенных прививках от бешенства.</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14. Участие общественных организаций в деятельности, связанной с содержанием и защитой домашних животных</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Общественные организации участвуют в деятельности, связанной с содержанием и защитой домашних животных, в случаях, предусмотренных их учредительными документами.</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15. Отлов и содержание безнадзорных животных</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Отлов и содержание безнадзорных животных на территории Алтайского края осуществляются в соответствии с </w:t>
      </w:r>
      <w:hyperlink r:id="rId7" w:history="1">
        <w:r w:rsidRPr="00F2661E">
          <w:rPr>
            <w:rFonts w:ascii="Arial" w:eastAsia="Times New Roman" w:hAnsi="Arial" w:cs="Arial"/>
            <w:color w:val="00466E"/>
            <w:spacing w:val="2"/>
            <w:sz w:val="21"/>
            <w:szCs w:val="21"/>
            <w:u w:val="single"/>
            <w:lang w:eastAsia="ru-RU"/>
          </w:rPr>
          <w:t>законом Алтайского края от 9 ноября 2015 года N 107-ЗС "О наделении органов местного самоуправления Алтайского края государственными полномочиями по отлову и содержанию безнадзорных животных"</w:t>
        </w:r>
      </w:hyperlink>
      <w:r w:rsidRPr="00F2661E">
        <w:rPr>
          <w:rFonts w:ascii="Arial" w:eastAsia="Times New Roman" w:hAnsi="Arial" w:cs="Arial"/>
          <w:color w:val="2D2D2D"/>
          <w:spacing w:val="2"/>
          <w:sz w:val="21"/>
          <w:szCs w:val="21"/>
          <w:lang w:eastAsia="ru-RU"/>
        </w:rPr>
        <w:t>.</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16. Умерщвление (эвтаназия) домашних животных, утилизация и уничтожения трупов (останков) умерших домашних животных</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1. Умерщвление (эвтаназия) домашних животных допускается на основании заключения специалиста в области ветеринарии в следующих случаях: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1) наличие у животного неизлечимого заразного заболевания либо, если животное является переносчиком этого заболевания;</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подозрение в заболевании бешенством;</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3) необходимость прекращения страданий животного, если они не могут быть прекращены иным способом;</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4) при проявлении агрессии, представляющей угрозу причинения вреда жизни или здоровью человека, а также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5) при причинении вреда жизни или здоровью человека, а также животных.</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Умерщвление (эвтаназия) домашних животных производится специалистами в области ветеринарии с применением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 xml:space="preserve">3. Утилизация трупов (останков) домашних животных осуществляется в соответствии с </w:t>
      </w:r>
      <w:r w:rsidRPr="00F2661E">
        <w:rPr>
          <w:rFonts w:ascii="Arial" w:eastAsia="Times New Roman" w:hAnsi="Arial" w:cs="Arial"/>
          <w:color w:val="2D2D2D"/>
          <w:spacing w:val="2"/>
          <w:sz w:val="21"/>
          <w:szCs w:val="21"/>
          <w:lang w:eastAsia="ru-RU"/>
        </w:rPr>
        <w:lastRenderedPageBreak/>
        <w:t>ветеринарно-санитарными правилами сбора, утилизации и уничтожения биологических отходов владельцами домашних животных.</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17. Ответственность за нарушение настоящего Закона</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Лица, виновные в нарушении настоящего Закона, несут ответственность в соответствии с законодательством Российской Федерации и законодательством Алтайского края.</w:t>
      </w:r>
    </w:p>
    <w:p w:rsidR="00F2661E" w:rsidRPr="00F2661E" w:rsidRDefault="00F2661E" w:rsidP="00F266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2661E">
        <w:rPr>
          <w:rFonts w:ascii="Arial" w:eastAsia="Times New Roman" w:hAnsi="Arial" w:cs="Arial"/>
          <w:color w:val="4C4C4C"/>
          <w:spacing w:val="2"/>
          <w:sz w:val="29"/>
          <w:szCs w:val="29"/>
          <w:lang w:eastAsia="ru-RU"/>
        </w:rPr>
        <w:t>Статья 18. Вступление в силу настоящего Закона</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br/>
        <w:t>1. Настоящий Закон вступает в силу с 10 января 2018 года.</w:t>
      </w:r>
      <w:r w:rsidRPr="00F2661E">
        <w:rPr>
          <w:rFonts w:ascii="Arial" w:eastAsia="Times New Roman" w:hAnsi="Arial" w:cs="Arial"/>
          <w:color w:val="2D2D2D"/>
          <w:spacing w:val="2"/>
          <w:sz w:val="21"/>
          <w:szCs w:val="21"/>
          <w:lang w:eastAsia="ru-RU"/>
        </w:rPr>
        <w:br/>
      </w:r>
      <w:r w:rsidRPr="00F2661E">
        <w:rPr>
          <w:rFonts w:ascii="Arial" w:eastAsia="Times New Roman" w:hAnsi="Arial" w:cs="Arial"/>
          <w:color w:val="2D2D2D"/>
          <w:spacing w:val="2"/>
          <w:sz w:val="21"/>
          <w:szCs w:val="21"/>
          <w:lang w:eastAsia="ru-RU"/>
        </w:rPr>
        <w:br/>
        <w:t>2. До истечения трех месяцев со дня вступления в силу настоящего Закона Правительством Алтайского края должны быть приняты нормативные правовые акты, необходимые для реализации положений настоящего Закона.</w:t>
      </w:r>
    </w:p>
    <w:p w:rsidR="00F2661E" w:rsidRPr="00F2661E" w:rsidRDefault="00F2661E" w:rsidP="00F2661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t>Губернатор</w:t>
      </w:r>
      <w:r w:rsidRPr="00F2661E">
        <w:rPr>
          <w:rFonts w:ascii="Arial" w:eastAsia="Times New Roman" w:hAnsi="Arial" w:cs="Arial"/>
          <w:color w:val="2D2D2D"/>
          <w:spacing w:val="2"/>
          <w:sz w:val="21"/>
          <w:szCs w:val="21"/>
          <w:lang w:eastAsia="ru-RU"/>
        </w:rPr>
        <w:br/>
        <w:t>Алтайского края</w:t>
      </w:r>
      <w:r w:rsidRPr="00F2661E">
        <w:rPr>
          <w:rFonts w:ascii="Arial" w:eastAsia="Times New Roman" w:hAnsi="Arial" w:cs="Arial"/>
          <w:color w:val="2D2D2D"/>
          <w:spacing w:val="2"/>
          <w:sz w:val="21"/>
          <w:szCs w:val="21"/>
          <w:lang w:eastAsia="ru-RU"/>
        </w:rPr>
        <w:br/>
        <w:t>А.Б.КАРЛИН</w:t>
      </w:r>
    </w:p>
    <w:p w:rsidR="00F2661E" w:rsidRPr="00F2661E" w:rsidRDefault="00F2661E" w:rsidP="00F266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661E">
        <w:rPr>
          <w:rFonts w:ascii="Arial" w:eastAsia="Times New Roman" w:hAnsi="Arial" w:cs="Arial"/>
          <w:color w:val="2D2D2D"/>
          <w:spacing w:val="2"/>
          <w:sz w:val="21"/>
          <w:szCs w:val="21"/>
          <w:lang w:eastAsia="ru-RU"/>
        </w:rPr>
        <w:t>г. Барнаул</w:t>
      </w:r>
      <w:r w:rsidRPr="00F2661E">
        <w:rPr>
          <w:rFonts w:ascii="Arial" w:eastAsia="Times New Roman" w:hAnsi="Arial" w:cs="Arial"/>
          <w:color w:val="2D2D2D"/>
          <w:spacing w:val="2"/>
          <w:sz w:val="21"/>
          <w:szCs w:val="21"/>
          <w:lang w:eastAsia="ru-RU"/>
        </w:rPr>
        <w:br/>
        <w:t>6 декабря 2017 года</w:t>
      </w:r>
      <w:r w:rsidRPr="00F2661E">
        <w:rPr>
          <w:rFonts w:ascii="Arial" w:eastAsia="Times New Roman" w:hAnsi="Arial" w:cs="Arial"/>
          <w:color w:val="2D2D2D"/>
          <w:spacing w:val="2"/>
          <w:sz w:val="21"/>
          <w:szCs w:val="21"/>
          <w:lang w:eastAsia="ru-RU"/>
        </w:rPr>
        <w:br/>
        <w:t>N 96-ЗС</w:t>
      </w:r>
    </w:p>
    <w:p w:rsidR="009D5569" w:rsidRPr="00F2661E" w:rsidRDefault="009D5569" w:rsidP="00F2661E">
      <w:bookmarkStart w:id="0" w:name="_GoBack"/>
      <w:bookmarkEnd w:id="0"/>
    </w:p>
    <w:sectPr w:rsidR="009D5569" w:rsidRPr="00F26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F8"/>
    <w:rsid w:val="001618F8"/>
    <w:rsid w:val="002A7F36"/>
    <w:rsid w:val="00610332"/>
    <w:rsid w:val="006A58C9"/>
    <w:rsid w:val="007D4DE8"/>
    <w:rsid w:val="009D5569"/>
    <w:rsid w:val="00AF1446"/>
    <w:rsid w:val="00F26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DA475-0387-4D7B-94E8-20D98731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5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5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037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305981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04249" TargetMode="External"/><Relationship Id="rId5" Type="http://schemas.openxmlformats.org/officeDocument/2006/relationships/hyperlink" Target="http://docs.cntd.ru/document/901729631" TargetMode="External"/><Relationship Id="rId4" Type="http://schemas.openxmlformats.org/officeDocument/2006/relationships/hyperlink" Target="http://docs.cntd.ru/document/90174460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3110</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2018-03-12T09:28:00Z</cp:lastPrinted>
  <dcterms:created xsi:type="dcterms:W3CDTF">2018-03-12T08:42:00Z</dcterms:created>
  <dcterms:modified xsi:type="dcterms:W3CDTF">2018-03-14T04:39:00Z</dcterms:modified>
</cp:coreProperties>
</file>