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F4" w:rsidRPr="00356EB0" w:rsidRDefault="00356EB0">
      <w:pPr>
        <w:pStyle w:val="1"/>
        <w:shd w:val="clear" w:color="auto" w:fill="auto"/>
        <w:spacing w:after="340"/>
        <w:ind w:firstLine="0"/>
        <w:rPr>
          <w:sz w:val="28"/>
          <w:szCs w:val="28"/>
        </w:rPr>
      </w:pPr>
      <w:r w:rsidRPr="00356EB0">
        <w:rPr>
          <w:sz w:val="28"/>
          <w:szCs w:val="28"/>
        </w:rPr>
        <w:t>АДМИНИСТРАЦИЯ УСТЬ-КАЛМАНСКОГО РАЙОНА АЛТАЙСКОГО КРАЯ</w:t>
      </w:r>
    </w:p>
    <w:p w:rsidR="00CC50F4" w:rsidRPr="00356EB0" w:rsidRDefault="00356EB0">
      <w:pPr>
        <w:pStyle w:val="11"/>
        <w:keepNext/>
        <w:keepLines/>
        <w:shd w:val="clear" w:color="auto" w:fill="auto"/>
        <w:spacing w:before="0" w:line="270" w:lineRule="exact"/>
        <w:rPr>
          <w:sz w:val="28"/>
          <w:szCs w:val="28"/>
        </w:rPr>
        <w:sectPr w:rsidR="00CC50F4" w:rsidRPr="00356EB0">
          <w:type w:val="continuous"/>
          <w:pgSz w:w="11905" w:h="16837"/>
          <w:pgMar w:top="1058" w:right="1712" w:bottom="2700" w:left="2911" w:header="0" w:footer="3" w:gutter="0"/>
          <w:cols w:space="720"/>
          <w:noEndnote/>
          <w:docGrid w:linePitch="360"/>
        </w:sectPr>
      </w:pPr>
      <w:bookmarkStart w:id="0" w:name="bookmark0"/>
      <w:r w:rsidRPr="00356EB0">
        <w:rPr>
          <w:rStyle w:val="13pt"/>
          <w:sz w:val="28"/>
          <w:szCs w:val="28"/>
        </w:rPr>
        <w:t>ПОСТАНОВЛЕНИЕ</w:t>
      </w:r>
      <w:bookmarkEnd w:id="0"/>
    </w:p>
    <w:p w:rsidR="00CC50F4" w:rsidRPr="00356EB0" w:rsidRDefault="00CC50F4">
      <w:pPr>
        <w:framePr w:w="12537" w:h="364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CC50F4" w:rsidRPr="00356EB0" w:rsidRDefault="00356EB0">
      <w:pPr>
        <w:rPr>
          <w:rFonts w:ascii="Times New Roman" w:hAnsi="Times New Roman" w:cs="Times New Roman"/>
          <w:sz w:val="28"/>
          <w:szCs w:val="28"/>
        </w:rPr>
        <w:sectPr w:rsidR="00CC50F4" w:rsidRPr="00356EB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35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F4" w:rsidRPr="00356EB0" w:rsidRDefault="00356EB0">
      <w:pPr>
        <w:pStyle w:val="1"/>
        <w:shd w:val="clear" w:color="auto" w:fill="auto"/>
        <w:spacing w:after="348" w:line="270" w:lineRule="exact"/>
        <w:ind w:left="20" w:firstLine="0"/>
        <w:jc w:val="left"/>
        <w:rPr>
          <w:sz w:val="28"/>
          <w:szCs w:val="28"/>
        </w:rPr>
      </w:pPr>
      <w:r w:rsidRPr="00356EB0">
        <w:rPr>
          <w:sz w:val="28"/>
          <w:szCs w:val="28"/>
        </w:rPr>
        <w:lastRenderedPageBreak/>
        <w:t>«28» февраля 2017</w:t>
      </w:r>
      <w:r w:rsidR="00580ADF" w:rsidRPr="00356EB0"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г.</w:t>
      </w:r>
      <w:r w:rsidR="005C50A0">
        <w:rPr>
          <w:sz w:val="28"/>
          <w:szCs w:val="28"/>
        </w:rPr>
        <w:t xml:space="preserve">                                                                                        № 71 </w:t>
      </w:r>
    </w:p>
    <w:p w:rsidR="00CC50F4" w:rsidRPr="00356EB0" w:rsidRDefault="00356EB0">
      <w:pPr>
        <w:pStyle w:val="1"/>
        <w:shd w:val="clear" w:color="auto" w:fill="auto"/>
        <w:spacing w:after="311" w:line="270" w:lineRule="exact"/>
        <w:ind w:left="3680" w:firstLine="0"/>
        <w:jc w:val="left"/>
        <w:rPr>
          <w:sz w:val="28"/>
          <w:szCs w:val="28"/>
        </w:rPr>
      </w:pPr>
      <w:proofErr w:type="gramStart"/>
      <w:r w:rsidRPr="00356EB0">
        <w:rPr>
          <w:sz w:val="28"/>
          <w:szCs w:val="28"/>
        </w:rPr>
        <w:t>с</w:t>
      </w:r>
      <w:proofErr w:type="gramEnd"/>
      <w:r w:rsidRPr="00356EB0">
        <w:rPr>
          <w:sz w:val="28"/>
          <w:szCs w:val="28"/>
        </w:rPr>
        <w:t>.</w:t>
      </w:r>
      <w:r w:rsidR="00580ADF" w:rsidRPr="00356EB0"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Усть-Калманка</w:t>
      </w:r>
    </w:p>
    <w:tbl>
      <w:tblPr>
        <w:tblStyle w:val="ac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1"/>
      </w:tblGrid>
      <w:tr w:rsidR="00356EB0" w:rsidRPr="00356EB0" w:rsidTr="00356EB0">
        <w:tc>
          <w:tcPr>
            <w:tcW w:w="5191" w:type="dxa"/>
          </w:tcPr>
          <w:p w:rsidR="00356EB0" w:rsidRPr="00356EB0" w:rsidRDefault="00356EB0" w:rsidP="00DE0AF0">
            <w:pPr>
              <w:pStyle w:val="1"/>
              <w:shd w:val="clear" w:color="auto" w:fill="auto"/>
              <w:spacing w:after="0" w:line="240" w:lineRule="auto"/>
              <w:ind w:left="23" w:right="34" w:firstLine="0"/>
              <w:jc w:val="both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Об утверждении муниципальной программы «Улучшение качества жизни граждан пожилого возраста на                     2017 - 2021 г</w:t>
            </w:r>
            <w:r w:rsidR="005C50A0">
              <w:rPr>
                <w:sz w:val="28"/>
                <w:szCs w:val="28"/>
              </w:rPr>
              <w:t>г</w:t>
            </w:r>
            <w:r w:rsidRPr="00356EB0">
              <w:rPr>
                <w:sz w:val="28"/>
                <w:szCs w:val="28"/>
              </w:rPr>
              <w:t>.</w:t>
            </w:r>
            <w:r w:rsidR="00DE0AF0">
              <w:rPr>
                <w:sz w:val="28"/>
                <w:szCs w:val="28"/>
              </w:rPr>
              <w:t>»</w:t>
            </w:r>
          </w:p>
        </w:tc>
      </w:tr>
    </w:tbl>
    <w:p w:rsidR="00356EB0" w:rsidRPr="00356EB0" w:rsidRDefault="00356EB0">
      <w:pPr>
        <w:pStyle w:val="1"/>
        <w:shd w:val="clear" w:color="auto" w:fill="auto"/>
        <w:spacing w:after="597" w:line="317" w:lineRule="exact"/>
        <w:ind w:left="20" w:right="2680" w:firstLine="0"/>
        <w:jc w:val="left"/>
        <w:rPr>
          <w:sz w:val="28"/>
          <w:szCs w:val="28"/>
        </w:rPr>
      </w:pPr>
    </w:p>
    <w:p w:rsidR="00356EB0" w:rsidRDefault="00356EB0" w:rsidP="00356EB0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В целях улучшения качества жизни граждан пожилого возраста, во исполнение распоряжения Правительства Российской Федерации от</w:t>
      </w:r>
      <w:r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05.02.2016</w:t>
      </w:r>
      <w:r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 xml:space="preserve"> №</w:t>
      </w:r>
      <w:r w:rsidR="005C50A0"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164-р</w:t>
      </w:r>
    </w:p>
    <w:p w:rsidR="00356EB0" w:rsidRDefault="00356EB0" w:rsidP="00356EB0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356EB0" w:rsidRPr="00356EB0" w:rsidRDefault="00356EB0" w:rsidP="00356EB0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50F4" w:rsidRPr="00356EB0" w:rsidRDefault="00356EB0" w:rsidP="00356EB0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Утвердить муниципальную программу «Улучшение качества жизни граждан пожилого возраста на 2017</w:t>
      </w:r>
      <w:r>
        <w:rPr>
          <w:sz w:val="28"/>
          <w:szCs w:val="28"/>
        </w:rPr>
        <w:t xml:space="preserve"> г.</w:t>
      </w:r>
      <w:r w:rsidRPr="00356E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г.</w:t>
      </w:r>
      <w:r w:rsidRPr="00356EB0">
        <w:rPr>
          <w:rStyle w:val="Tahoma10pt"/>
          <w:rFonts w:ascii="Times New Roman" w:hAnsi="Times New Roman" w:cs="Times New Roman"/>
          <w:sz w:val="28"/>
          <w:szCs w:val="28"/>
        </w:rPr>
        <w:t>»</w:t>
      </w:r>
    </w:p>
    <w:p w:rsidR="00CC50F4" w:rsidRPr="00356EB0" w:rsidRDefault="00356EB0" w:rsidP="00356EB0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left="20" w:right="-3" w:firstLine="72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Председателю комитета по физической культуре и спорту Ильину А.В., председателю комитета по культуре Мыскину А.А принять меры к исполнению в полном объеме мероприятий, указанных в муниципальной программе «Улучшение качества жизни граждан пожилого возраста на 2017 г.</w:t>
      </w:r>
      <w:r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- 2021 г.»</w:t>
      </w:r>
    </w:p>
    <w:p w:rsidR="00CC50F4" w:rsidRPr="00356EB0" w:rsidRDefault="00356EB0" w:rsidP="00356EB0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356EB0">
        <w:rPr>
          <w:sz w:val="28"/>
          <w:szCs w:val="28"/>
        </w:rPr>
        <w:t xml:space="preserve">Рекомендовать исполнение мероприятий в рамках указанной выше программы: директору КГКУ ЦЗН Усть-Калманского района Клишину В.Н., директору КГБУСО «Комплексный центр социального обслуживания населения» Зверевой Г.А., начальнику УСЗН по </w:t>
      </w:r>
      <w:proofErr w:type="spellStart"/>
      <w:r w:rsidRPr="00356EB0">
        <w:rPr>
          <w:sz w:val="28"/>
          <w:szCs w:val="28"/>
        </w:rPr>
        <w:t>Усть-Калманскому</w:t>
      </w:r>
      <w:proofErr w:type="spellEnd"/>
      <w:r w:rsidRPr="00356EB0">
        <w:rPr>
          <w:sz w:val="28"/>
          <w:szCs w:val="28"/>
        </w:rPr>
        <w:t xml:space="preserve"> району </w:t>
      </w:r>
      <w:proofErr w:type="spellStart"/>
      <w:r w:rsidRPr="00356EB0">
        <w:rPr>
          <w:sz w:val="28"/>
          <w:szCs w:val="28"/>
        </w:rPr>
        <w:t>Крючкову</w:t>
      </w:r>
      <w:proofErr w:type="spellEnd"/>
      <w:r w:rsidRPr="00356EB0">
        <w:rPr>
          <w:sz w:val="28"/>
          <w:szCs w:val="28"/>
        </w:rPr>
        <w:t xml:space="preserve"> И.Г., главному врачу КГБУЗ «</w:t>
      </w:r>
      <w:proofErr w:type="spellStart"/>
      <w:r w:rsidRPr="00356EB0">
        <w:rPr>
          <w:sz w:val="28"/>
          <w:szCs w:val="28"/>
        </w:rPr>
        <w:t>Усть-Калманская</w:t>
      </w:r>
      <w:proofErr w:type="spellEnd"/>
      <w:r w:rsidRPr="00356EB0">
        <w:rPr>
          <w:sz w:val="28"/>
          <w:szCs w:val="28"/>
        </w:rPr>
        <w:t xml:space="preserve"> ЦРБ» </w:t>
      </w:r>
      <w:proofErr w:type="spellStart"/>
      <w:r w:rsidRPr="00356EB0">
        <w:rPr>
          <w:sz w:val="28"/>
          <w:szCs w:val="28"/>
        </w:rPr>
        <w:t>Шорстову</w:t>
      </w:r>
      <w:proofErr w:type="spellEnd"/>
      <w:r w:rsidRPr="00356EB0">
        <w:rPr>
          <w:sz w:val="28"/>
          <w:szCs w:val="28"/>
        </w:rPr>
        <w:t xml:space="preserve"> А.В., директору </w:t>
      </w:r>
      <w:proofErr w:type="spellStart"/>
      <w:r w:rsidRPr="00356EB0">
        <w:rPr>
          <w:sz w:val="28"/>
          <w:szCs w:val="28"/>
        </w:rPr>
        <w:t>Усть-Калманским</w:t>
      </w:r>
      <w:proofErr w:type="spellEnd"/>
      <w:r w:rsidRPr="00356EB0">
        <w:rPr>
          <w:sz w:val="28"/>
          <w:szCs w:val="28"/>
        </w:rPr>
        <w:t xml:space="preserve"> филиалом АКГУП «Аптеки Алтая» Гусевой Ю.В., директору КГБУСУСО «Усть-Калманский дом-интернат малой вместимости для престарелых и</w:t>
      </w:r>
      <w:proofErr w:type="gramEnd"/>
      <w:r w:rsidRPr="00356EB0">
        <w:rPr>
          <w:sz w:val="28"/>
          <w:szCs w:val="28"/>
        </w:rPr>
        <w:t xml:space="preserve"> инвалидов»» </w:t>
      </w:r>
      <w:proofErr w:type="spellStart"/>
      <w:r w:rsidRPr="00356EB0">
        <w:rPr>
          <w:sz w:val="28"/>
          <w:szCs w:val="28"/>
        </w:rPr>
        <w:t>Желтиковой</w:t>
      </w:r>
      <w:proofErr w:type="spellEnd"/>
      <w:r w:rsidRPr="00356EB0">
        <w:rPr>
          <w:sz w:val="28"/>
          <w:szCs w:val="28"/>
        </w:rPr>
        <w:t xml:space="preserve"> Л</w:t>
      </w:r>
      <w:r w:rsidRPr="00356EB0">
        <w:rPr>
          <w:rStyle w:val="a5"/>
          <w:b w:val="0"/>
          <w:sz w:val="28"/>
          <w:szCs w:val="28"/>
        </w:rPr>
        <w:t>.Ф.,</w:t>
      </w:r>
      <w:r w:rsidRPr="00356EB0">
        <w:rPr>
          <w:rStyle w:val="a5"/>
          <w:sz w:val="28"/>
          <w:szCs w:val="28"/>
        </w:rPr>
        <w:t xml:space="preserve"> </w:t>
      </w:r>
      <w:r w:rsidRPr="00356EB0">
        <w:rPr>
          <w:sz w:val="28"/>
          <w:szCs w:val="28"/>
        </w:rPr>
        <w:t>главному редактору газеты «Ленинец» Плотниковой Т.И.</w:t>
      </w:r>
    </w:p>
    <w:p w:rsidR="00CC50F4" w:rsidRPr="00356EB0" w:rsidRDefault="00356EB0" w:rsidP="00356EB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proofErr w:type="gramStart"/>
      <w:r w:rsidRPr="00356EB0">
        <w:rPr>
          <w:sz w:val="28"/>
          <w:szCs w:val="28"/>
        </w:rPr>
        <w:t>Контроль за</w:t>
      </w:r>
      <w:proofErr w:type="gramEnd"/>
      <w:r w:rsidRPr="00356EB0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района </w:t>
      </w:r>
      <w:proofErr w:type="spellStart"/>
      <w:r w:rsidRPr="00356EB0">
        <w:rPr>
          <w:sz w:val="28"/>
          <w:szCs w:val="28"/>
        </w:rPr>
        <w:t>Бродникову</w:t>
      </w:r>
      <w:proofErr w:type="spellEnd"/>
      <w:r w:rsidRPr="00356EB0">
        <w:rPr>
          <w:sz w:val="28"/>
          <w:szCs w:val="28"/>
        </w:rPr>
        <w:t xml:space="preserve"> А.В.</w:t>
      </w:r>
    </w:p>
    <w:p w:rsidR="00356EB0" w:rsidRDefault="00356EB0" w:rsidP="00282FBA">
      <w:pPr>
        <w:pStyle w:val="1"/>
        <w:widowControl w:val="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П.И. Зиновьев</w:t>
      </w:r>
    </w:p>
    <w:p w:rsidR="005C50A0" w:rsidRDefault="005C50A0" w:rsidP="00356EB0">
      <w:pPr>
        <w:pStyle w:val="1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</w:p>
    <w:p w:rsidR="00356EB0" w:rsidRPr="005C50A0" w:rsidRDefault="005C50A0" w:rsidP="005C50A0">
      <w:pPr>
        <w:widowControl w:val="0"/>
        <w:tabs>
          <w:tab w:val="left" w:pos="6045"/>
        </w:tabs>
      </w:pPr>
      <w:r>
        <w:tab/>
      </w:r>
    </w:p>
    <w:p w:rsidR="00CC50F4" w:rsidRPr="00356EB0" w:rsidRDefault="00CC50F4">
      <w:pPr>
        <w:framePr w:w="1559" w:h="749" w:wrap="notBeside" w:vAnchor="text" w:hAnchor="text" w:x="1988" w:y="1"/>
        <w:rPr>
          <w:rFonts w:ascii="Times New Roman" w:hAnsi="Times New Roman" w:cs="Times New Roman"/>
          <w:sz w:val="28"/>
          <w:szCs w:val="28"/>
        </w:rPr>
      </w:pPr>
    </w:p>
    <w:p w:rsidR="005C50A0" w:rsidRDefault="00356EB0" w:rsidP="005C50A0">
      <w:pPr>
        <w:pStyle w:val="1"/>
        <w:widowControl w:val="0"/>
        <w:shd w:val="clear" w:color="auto" w:fill="auto"/>
        <w:spacing w:after="0" w:line="240" w:lineRule="auto"/>
        <w:ind w:left="4740" w:firstLine="0"/>
        <w:jc w:val="left"/>
        <w:rPr>
          <w:sz w:val="28"/>
          <w:szCs w:val="28"/>
        </w:rPr>
      </w:pPr>
      <w:r w:rsidRPr="00356EB0">
        <w:rPr>
          <w:sz w:val="28"/>
          <w:szCs w:val="28"/>
        </w:rPr>
        <w:t xml:space="preserve">Утверждена </w:t>
      </w:r>
    </w:p>
    <w:p w:rsidR="005C50A0" w:rsidRDefault="00356EB0" w:rsidP="005C50A0">
      <w:pPr>
        <w:pStyle w:val="1"/>
        <w:widowControl w:val="0"/>
        <w:shd w:val="clear" w:color="auto" w:fill="auto"/>
        <w:spacing w:after="0" w:line="240" w:lineRule="auto"/>
        <w:ind w:left="4740" w:firstLine="0"/>
        <w:jc w:val="left"/>
        <w:rPr>
          <w:sz w:val="28"/>
          <w:szCs w:val="28"/>
        </w:rPr>
      </w:pPr>
      <w:r w:rsidRPr="00356EB0">
        <w:rPr>
          <w:sz w:val="28"/>
          <w:szCs w:val="28"/>
        </w:rPr>
        <w:t xml:space="preserve">Постановлением Администрации Усть-Калманского района </w:t>
      </w:r>
    </w:p>
    <w:p w:rsidR="00CC50F4" w:rsidRPr="00356EB0" w:rsidRDefault="00356EB0" w:rsidP="005C50A0">
      <w:pPr>
        <w:pStyle w:val="1"/>
        <w:widowControl w:val="0"/>
        <w:shd w:val="clear" w:color="auto" w:fill="auto"/>
        <w:spacing w:after="2880" w:line="240" w:lineRule="auto"/>
        <w:ind w:left="4740" w:firstLine="0"/>
        <w:jc w:val="left"/>
        <w:rPr>
          <w:sz w:val="28"/>
          <w:szCs w:val="28"/>
        </w:rPr>
      </w:pPr>
      <w:r w:rsidRPr="00356EB0">
        <w:rPr>
          <w:sz w:val="28"/>
          <w:szCs w:val="28"/>
        </w:rPr>
        <w:t xml:space="preserve">от </w:t>
      </w:r>
      <w:r w:rsidR="005C50A0"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«28» февраля 2017</w:t>
      </w:r>
      <w:r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г.</w:t>
      </w:r>
      <w:r w:rsidR="005C50A0" w:rsidRPr="005C50A0">
        <w:rPr>
          <w:sz w:val="28"/>
          <w:szCs w:val="28"/>
        </w:rPr>
        <w:t xml:space="preserve"> </w:t>
      </w:r>
      <w:r w:rsidR="005C50A0">
        <w:rPr>
          <w:sz w:val="28"/>
          <w:szCs w:val="28"/>
        </w:rPr>
        <w:t xml:space="preserve"> </w:t>
      </w:r>
      <w:r w:rsidR="005C50A0" w:rsidRPr="00356EB0">
        <w:rPr>
          <w:sz w:val="28"/>
          <w:szCs w:val="28"/>
        </w:rPr>
        <w:t>№ 71</w:t>
      </w:r>
    </w:p>
    <w:p w:rsidR="00CC50F4" w:rsidRPr="00356EB0" w:rsidRDefault="00356EB0" w:rsidP="00356EB0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56EB0">
        <w:rPr>
          <w:sz w:val="28"/>
          <w:szCs w:val="28"/>
        </w:rPr>
        <w:t>МУНИЦИПАЛЬНАЯ ПРОГРАММА</w:t>
      </w:r>
    </w:p>
    <w:p w:rsidR="00CC50F4" w:rsidRPr="00356EB0" w:rsidRDefault="00356EB0" w:rsidP="00356EB0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56EB0">
        <w:rPr>
          <w:sz w:val="28"/>
          <w:szCs w:val="28"/>
        </w:rPr>
        <w:t>«Улучшение качества жизни граждан пожилого возраста</w:t>
      </w:r>
    </w:p>
    <w:p w:rsidR="00CC50F4" w:rsidRPr="00356EB0" w:rsidRDefault="00356EB0" w:rsidP="00356EB0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  <w:sectPr w:rsidR="00CC50F4" w:rsidRPr="00356EB0" w:rsidSect="00356EB0">
          <w:type w:val="continuous"/>
          <w:pgSz w:w="11905" w:h="16837" w:code="9"/>
          <w:pgMar w:top="851" w:right="851" w:bottom="567" w:left="1701" w:header="0" w:footer="0" w:gutter="0"/>
          <w:cols w:space="720"/>
          <w:noEndnote/>
          <w:docGrid w:linePitch="360"/>
        </w:sectPr>
      </w:pPr>
      <w:r w:rsidRPr="00356EB0">
        <w:rPr>
          <w:sz w:val="28"/>
          <w:szCs w:val="28"/>
        </w:rPr>
        <w:t>на 2017</w:t>
      </w:r>
      <w:r>
        <w:rPr>
          <w:sz w:val="28"/>
          <w:szCs w:val="28"/>
        </w:rPr>
        <w:t xml:space="preserve"> г. </w:t>
      </w:r>
      <w:r w:rsidRPr="00356E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2021 г.»</w:t>
      </w:r>
    </w:p>
    <w:p w:rsidR="00356EB0" w:rsidRDefault="00356E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C50F4" w:rsidRPr="00356EB0" w:rsidRDefault="00356EB0" w:rsidP="00356EB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356EB0">
        <w:rPr>
          <w:sz w:val="28"/>
          <w:szCs w:val="28"/>
        </w:rPr>
        <w:lastRenderedPageBreak/>
        <w:t>ПАСПОРТ МУНЩИПАЛЬНОЙ ПРОГРАММЫ</w:t>
      </w:r>
    </w:p>
    <w:p w:rsidR="00CC50F4" w:rsidRPr="00356EB0" w:rsidRDefault="00356EB0" w:rsidP="00356EB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356EB0">
        <w:rPr>
          <w:sz w:val="28"/>
          <w:szCs w:val="28"/>
        </w:rPr>
        <w:t>«Улучшение качества жизни граждан пожилого возраста</w:t>
      </w:r>
    </w:p>
    <w:p w:rsidR="00CC50F4" w:rsidRPr="00356EB0" w:rsidRDefault="00356EB0" w:rsidP="00356EB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356EB0">
        <w:rPr>
          <w:sz w:val="28"/>
          <w:szCs w:val="28"/>
        </w:rPr>
        <w:t>на 2017</w:t>
      </w:r>
      <w:r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г.</w:t>
      </w:r>
      <w:r>
        <w:rPr>
          <w:sz w:val="28"/>
          <w:szCs w:val="28"/>
        </w:rPr>
        <w:t xml:space="preserve"> – </w:t>
      </w:r>
      <w:r w:rsidRPr="00356EB0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56EB0">
        <w:rPr>
          <w:sz w:val="28"/>
          <w:szCs w:val="28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57"/>
        <w:gridCol w:w="7222"/>
      </w:tblGrid>
      <w:tr w:rsidR="00CC50F4" w:rsidRPr="00356EB0" w:rsidTr="00282FBA">
        <w:trPr>
          <w:trHeight w:val="700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«Улучшение качества жизни граждан пожилого возраста на 2017</w:t>
            </w:r>
            <w:r>
              <w:rPr>
                <w:sz w:val="28"/>
                <w:szCs w:val="28"/>
              </w:rPr>
              <w:t xml:space="preserve"> </w:t>
            </w:r>
            <w:r w:rsidRPr="00356EB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</w:t>
            </w:r>
            <w:r w:rsidRPr="00356EB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356EB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356EB0">
              <w:rPr>
                <w:sz w:val="28"/>
                <w:szCs w:val="28"/>
              </w:rPr>
              <w:t>»</w:t>
            </w:r>
          </w:p>
        </w:tc>
      </w:tr>
      <w:tr w:rsidR="00CC50F4" w:rsidRPr="00356EB0">
        <w:trPr>
          <w:trHeight w:val="1303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356EB0">
              <w:rPr>
                <w:sz w:val="28"/>
                <w:szCs w:val="28"/>
              </w:rPr>
              <w:t>для</w:t>
            </w:r>
            <w:proofErr w:type="gramEnd"/>
          </w:p>
          <w:p w:rsidR="00CC50F4" w:rsidRPr="00356EB0" w:rsidRDefault="00356EB0" w:rsidP="005C50A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разработки</w:t>
            </w:r>
          </w:p>
          <w:p w:rsidR="00CC50F4" w:rsidRPr="00356EB0" w:rsidRDefault="00356EB0" w:rsidP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B8571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Стратегия действий в интересах граждан старшего поколения в Российской Федерации до 2025 г., утверждённой распоряжением Правительства Российской Федерации от 05.02.2016</w:t>
            </w:r>
            <w:r w:rsidR="00B85715">
              <w:rPr>
                <w:sz w:val="28"/>
                <w:szCs w:val="28"/>
              </w:rPr>
              <w:t xml:space="preserve"> </w:t>
            </w:r>
            <w:r w:rsidRPr="00356EB0">
              <w:rPr>
                <w:sz w:val="28"/>
                <w:szCs w:val="28"/>
              </w:rPr>
              <w:t>г. №</w:t>
            </w:r>
            <w:r w:rsidR="005C50A0">
              <w:rPr>
                <w:sz w:val="28"/>
                <w:szCs w:val="28"/>
              </w:rPr>
              <w:t xml:space="preserve"> </w:t>
            </w:r>
            <w:r w:rsidRPr="00356EB0">
              <w:rPr>
                <w:sz w:val="28"/>
                <w:szCs w:val="28"/>
              </w:rPr>
              <w:t>164</w:t>
            </w:r>
            <w:r w:rsidR="00B85715">
              <w:rPr>
                <w:sz w:val="28"/>
                <w:szCs w:val="28"/>
              </w:rPr>
              <w:t>-</w:t>
            </w:r>
            <w:r w:rsidRPr="00356EB0">
              <w:rPr>
                <w:sz w:val="28"/>
                <w:szCs w:val="28"/>
              </w:rPr>
              <w:t>р</w:t>
            </w:r>
          </w:p>
        </w:tc>
      </w:tr>
      <w:tr w:rsidR="00CC50F4" w:rsidRPr="00356EB0">
        <w:trPr>
          <w:trHeight w:val="655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Администрация Усть-Калманского района</w:t>
            </w:r>
          </w:p>
        </w:tc>
      </w:tr>
      <w:tr w:rsidR="00CC50F4" w:rsidRPr="00356EB0">
        <w:trPr>
          <w:trHeight w:val="2282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B8571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B85715">
            <w:pPr>
              <w:pStyle w:val="1"/>
              <w:framePr w:wrap="notBeside" w:vAnchor="text" w:hAnchor="text" w:xAlign="center" w:y="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Улучшение качества жизни граждан пожилого возраста, создание условий для занятий физической культурой и спортом, другими видами досуга, предоставление для граждан пожилого возраста комфортных условий лечения и профилактики различных заболеваний; создание условий для обучения граждан данной категории компьютерной, финансовой и другим видам грамотности</w:t>
            </w:r>
          </w:p>
        </w:tc>
      </w:tr>
      <w:tr w:rsidR="00CC50F4" w:rsidRPr="00356EB0" w:rsidTr="00B85715">
        <w:trPr>
          <w:trHeight w:val="3779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B85715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Администрации Усть-Калманского района по образованию</w:t>
            </w:r>
          </w:p>
          <w:p w:rsidR="00B85715" w:rsidRPr="00B85715" w:rsidRDefault="00356EB0" w:rsidP="00B85715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85715">
              <w:rPr>
                <w:sz w:val="28"/>
                <w:szCs w:val="28"/>
              </w:rPr>
              <w:t>Комитет по физической культуре и спорту</w:t>
            </w:r>
          </w:p>
          <w:p w:rsidR="00B85715" w:rsidRPr="00B85715" w:rsidRDefault="00356EB0" w:rsidP="00B85715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85715">
              <w:rPr>
                <w:sz w:val="28"/>
                <w:szCs w:val="28"/>
              </w:rPr>
              <w:t>Комитет по культуре</w:t>
            </w:r>
          </w:p>
          <w:p w:rsidR="00B85715" w:rsidRPr="00B85715" w:rsidRDefault="00356EB0" w:rsidP="00B85715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85715">
              <w:rPr>
                <w:sz w:val="28"/>
                <w:szCs w:val="28"/>
              </w:rPr>
              <w:t>КГБУЗ «</w:t>
            </w:r>
            <w:proofErr w:type="spellStart"/>
            <w:r w:rsidRPr="00B85715">
              <w:rPr>
                <w:sz w:val="28"/>
                <w:szCs w:val="28"/>
              </w:rPr>
              <w:t>Усть-Калманская</w:t>
            </w:r>
            <w:proofErr w:type="spellEnd"/>
            <w:r w:rsidRPr="00B85715">
              <w:rPr>
                <w:sz w:val="28"/>
                <w:szCs w:val="28"/>
              </w:rPr>
              <w:t xml:space="preserve"> центральная районная больница»</w:t>
            </w:r>
          </w:p>
          <w:p w:rsidR="00B85715" w:rsidRPr="00B85715" w:rsidRDefault="00356EB0" w:rsidP="00B85715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85715">
              <w:rPr>
                <w:sz w:val="28"/>
                <w:szCs w:val="28"/>
              </w:rPr>
              <w:t xml:space="preserve">УСЗН по </w:t>
            </w:r>
            <w:proofErr w:type="spellStart"/>
            <w:r w:rsidRPr="00B85715">
              <w:rPr>
                <w:sz w:val="28"/>
                <w:szCs w:val="28"/>
              </w:rPr>
              <w:t>Усть-Калманскому</w:t>
            </w:r>
            <w:proofErr w:type="spellEnd"/>
            <w:r w:rsidRPr="00B85715">
              <w:rPr>
                <w:sz w:val="28"/>
                <w:szCs w:val="28"/>
              </w:rPr>
              <w:t xml:space="preserve"> району</w:t>
            </w:r>
          </w:p>
          <w:p w:rsidR="00B85715" w:rsidRPr="00B85715" w:rsidRDefault="00356EB0" w:rsidP="00B85715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85715">
              <w:rPr>
                <w:sz w:val="28"/>
                <w:szCs w:val="28"/>
              </w:rPr>
              <w:t>Филиал АКГУП «Аптеки Алтая»</w:t>
            </w:r>
          </w:p>
          <w:p w:rsidR="00B85715" w:rsidRPr="00B85715" w:rsidRDefault="00356EB0" w:rsidP="00B85715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85715">
              <w:rPr>
                <w:sz w:val="28"/>
                <w:szCs w:val="28"/>
              </w:rPr>
              <w:t>КГКУ ЦЗН Усть-Калманского района</w:t>
            </w:r>
          </w:p>
          <w:p w:rsidR="00B85715" w:rsidRPr="00B85715" w:rsidRDefault="00356EB0" w:rsidP="00B85715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85715">
              <w:rPr>
                <w:sz w:val="28"/>
                <w:szCs w:val="28"/>
              </w:rPr>
              <w:t>Редакция газеты</w:t>
            </w:r>
          </w:p>
          <w:p w:rsidR="00CC50F4" w:rsidRPr="00356EB0" w:rsidRDefault="00356EB0" w:rsidP="00B85715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КГБСУСО «Усть-Калманский дом-интернат малой вместимости для престарелых и инвалидов»</w:t>
            </w:r>
          </w:p>
        </w:tc>
      </w:tr>
      <w:tr w:rsidR="00CC50F4" w:rsidRPr="00356EB0">
        <w:trPr>
          <w:trHeight w:val="655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B8571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B8571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2017-2021 годы</w:t>
            </w:r>
          </w:p>
        </w:tc>
      </w:tr>
      <w:tr w:rsidR="00CC50F4" w:rsidRPr="00356EB0">
        <w:trPr>
          <w:trHeight w:val="1642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B8571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Расходные</w:t>
            </w:r>
          </w:p>
          <w:p w:rsidR="00CC50F4" w:rsidRPr="00356EB0" w:rsidRDefault="00356EB0" w:rsidP="00B8571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обязательства</w:t>
            </w:r>
          </w:p>
          <w:p w:rsidR="00CC50F4" w:rsidRPr="00356EB0" w:rsidRDefault="00356EB0" w:rsidP="00B8571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56EB0">
              <w:rPr>
                <w:sz w:val="28"/>
                <w:szCs w:val="28"/>
              </w:rPr>
              <w:t>(средства</w:t>
            </w:r>
            <w:r w:rsidR="00B85715">
              <w:rPr>
                <w:sz w:val="28"/>
                <w:szCs w:val="28"/>
              </w:rPr>
              <w:t xml:space="preserve"> </w:t>
            </w:r>
            <w:r w:rsidRPr="00356EB0">
              <w:rPr>
                <w:sz w:val="28"/>
                <w:szCs w:val="28"/>
              </w:rPr>
              <w:t>муниципального</w:t>
            </w:r>
            <w:proofErr w:type="gramEnd"/>
          </w:p>
          <w:p w:rsidR="00CC50F4" w:rsidRPr="00356EB0" w:rsidRDefault="00356EB0" w:rsidP="00B8571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бюджета)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B8571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46 000 руб.</w:t>
            </w:r>
          </w:p>
        </w:tc>
      </w:tr>
    </w:tbl>
    <w:p w:rsidR="00CC50F4" w:rsidRPr="00356EB0" w:rsidRDefault="00CC50F4">
      <w:pPr>
        <w:rPr>
          <w:rFonts w:ascii="Times New Roman" w:hAnsi="Times New Roman" w:cs="Times New Roman"/>
          <w:sz w:val="28"/>
          <w:szCs w:val="28"/>
        </w:rPr>
        <w:sectPr w:rsidR="00CC50F4" w:rsidRPr="00356EB0">
          <w:type w:val="continuous"/>
          <w:pgSz w:w="11905" w:h="16837"/>
          <w:pgMar w:top="1074" w:right="323" w:bottom="2550" w:left="1698" w:header="0" w:footer="3" w:gutter="0"/>
          <w:cols w:space="720"/>
          <w:noEndnote/>
          <w:docGrid w:linePitch="360"/>
        </w:sectPr>
      </w:pPr>
    </w:p>
    <w:p w:rsidR="00CC50F4" w:rsidRPr="00356EB0" w:rsidRDefault="00356EB0" w:rsidP="00B85715">
      <w:pPr>
        <w:pStyle w:val="22"/>
        <w:keepNext/>
        <w:keepLines/>
        <w:numPr>
          <w:ilvl w:val="0"/>
          <w:numId w:val="7"/>
        </w:numPr>
        <w:shd w:val="clear" w:color="auto" w:fill="auto"/>
        <w:spacing w:after="0" w:line="270" w:lineRule="exact"/>
        <w:rPr>
          <w:sz w:val="28"/>
          <w:szCs w:val="28"/>
        </w:rPr>
      </w:pPr>
      <w:bookmarkStart w:id="1" w:name="bookmark1"/>
      <w:r w:rsidRPr="00356EB0">
        <w:rPr>
          <w:sz w:val="28"/>
          <w:szCs w:val="28"/>
        </w:rPr>
        <w:lastRenderedPageBreak/>
        <w:t>Содержание проблемы и обоснование необходимости её</w:t>
      </w:r>
      <w:r w:rsidRPr="00356EB0">
        <w:rPr>
          <w:rStyle w:val="213pt"/>
          <w:sz w:val="28"/>
          <w:szCs w:val="28"/>
        </w:rPr>
        <w:t xml:space="preserve"> решения</w:t>
      </w:r>
      <w:bookmarkEnd w:id="1"/>
    </w:p>
    <w:p w:rsidR="00CC50F4" w:rsidRPr="00356EB0" w:rsidRDefault="00356EB0">
      <w:pPr>
        <w:pStyle w:val="22"/>
        <w:keepNext/>
        <w:keepLines/>
        <w:shd w:val="clear" w:color="auto" w:fill="auto"/>
        <w:spacing w:after="312" w:line="270" w:lineRule="exact"/>
        <w:ind w:left="3220"/>
        <w:rPr>
          <w:sz w:val="28"/>
          <w:szCs w:val="28"/>
        </w:rPr>
      </w:pPr>
      <w:bookmarkStart w:id="2" w:name="bookmark2"/>
      <w:r w:rsidRPr="00356EB0">
        <w:rPr>
          <w:sz w:val="28"/>
          <w:szCs w:val="28"/>
        </w:rPr>
        <w:t>программными методами</w:t>
      </w:r>
      <w:bookmarkEnd w:id="2"/>
    </w:p>
    <w:p w:rsidR="00CC50F4" w:rsidRPr="00356EB0" w:rsidRDefault="00356EB0" w:rsidP="00B8571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Программа разработана с учетом федеральных законов и иных нормативных актов Российской Федерации, Алтайского края, нормативных актов муниципального образования Усть-Калманский район в области социальной защиты населения, культуры, здравоохранения.</w:t>
      </w:r>
    </w:p>
    <w:p w:rsidR="00CC50F4" w:rsidRPr="00356EB0" w:rsidRDefault="00356EB0" w:rsidP="00B8571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Программа ориентирована на пожилых людей в возрасте 60 лет и старше - жителей Усть-Калманского района.</w:t>
      </w:r>
    </w:p>
    <w:p w:rsidR="00CC50F4" w:rsidRPr="00356EB0" w:rsidRDefault="00356EB0" w:rsidP="00B8571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56EB0">
        <w:rPr>
          <w:sz w:val="28"/>
          <w:szCs w:val="28"/>
        </w:rPr>
        <w:t>Основными задачами данной программы являются улучшение качества жизни граждан пожилого возраста, создание условий для занятий физической культурой и спортом, другими видами культурного досуга, включая туризм, клубы по интересам; предоставление для граждан пожилого возраста комфортных условий лечения и профилактики различных заболеваний; создание условий для обучения граждан данной категории компьютерной, финансовой и другим видам грамотности.</w:t>
      </w:r>
      <w:proofErr w:type="gramEnd"/>
    </w:p>
    <w:p w:rsidR="00CC50F4" w:rsidRPr="00356EB0" w:rsidRDefault="00356EB0" w:rsidP="00B8571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 xml:space="preserve">В </w:t>
      </w:r>
      <w:proofErr w:type="spellStart"/>
      <w:r w:rsidRPr="00356EB0">
        <w:rPr>
          <w:sz w:val="28"/>
          <w:szCs w:val="28"/>
        </w:rPr>
        <w:t>Усть-Калманском</w:t>
      </w:r>
      <w:proofErr w:type="spellEnd"/>
      <w:r w:rsidRPr="00356EB0">
        <w:rPr>
          <w:sz w:val="28"/>
          <w:szCs w:val="28"/>
        </w:rPr>
        <w:t xml:space="preserve"> районе складывается система мер, которая значительно улучшает качество жизни пожилых людей. Данная программа призвана консолидировать данные меры, расширить их диапазон, продолжить работу в направлении улучшения качества жизни пожилых людей.</w:t>
      </w:r>
    </w:p>
    <w:p w:rsidR="00CC50F4" w:rsidRPr="00356EB0" w:rsidRDefault="00356EB0" w:rsidP="00B8571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 xml:space="preserve">Анализ данной проблемы показывает, что услуги, которые </w:t>
      </w:r>
      <w:proofErr w:type="gramStart"/>
      <w:r w:rsidRPr="00356EB0">
        <w:rPr>
          <w:sz w:val="28"/>
          <w:szCs w:val="28"/>
        </w:rPr>
        <w:t>оказываются в районе пожилым людям востребованы</w:t>
      </w:r>
      <w:proofErr w:type="gramEnd"/>
      <w:r w:rsidRPr="00356EB0">
        <w:rPr>
          <w:sz w:val="28"/>
          <w:szCs w:val="28"/>
        </w:rPr>
        <w:t>, т.к. более трети населения (31,2%) - граждане старше трудоспособного возраста.</w:t>
      </w:r>
    </w:p>
    <w:p w:rsidR="00CC50F4" w:rsidRPr="00356EB0" w:rsidRDefault="00356EB0" w:rsidP="00B8571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 xml:space="preserve">На территории района функционирует КГБСУСО «Усть-Калманский дом-интернат малой вместимости для престарелых и инвалидов», который имеет 100% загруженность. </w:t>
      </w:r>
      <w:proofErr w:type="spellStart"/>
      <w:r w:rsidRPr="00356EB0">
        <w:rPr>
          <w:sz w:val="28"/>
          <w:szCs w:val="28"/>
        </w:rPr>
        <w:t>Полустационарные</w:t>
      </w:r>
      <w:proofErr w:type="spellEnd"/>
      <w:r w:rsidRPr="00356EB0">
        <w:rPr>
          <w:sz w:val="28"/>
          <w:szCs w:val="28"/>
        </w:rPr>
        <w:t xml:space="preserve"> формы обслуживания осуществляет КГБУСО «Комплексный центр социального обслуживания населения Усть-Калманского района».</w:t>
      </w:r>
    </w:p>
    <w:p w:rsidR="00CC50F4" w:rsidRPr="00356EB0" w:rsidRDefault="00356EB0" w:rsidP="00B8571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Большая доля населения данной категории вовлечены в различные формы организованного, пожилые люди участвуют в спортивных, творческих мероприятиях зонального и краевого уровня.</w:t>
      </w:r>
    </w:p>
    <w:p w:rsidR="00CC50F4" w:rsidRPr="00356EB0" w:rsidRDefault="00356EB0" w:rsidP="00B8571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Пожилые жители Усть-Калманского района активно участвуют в общественной жизни. В районе работает местное отделение Союза пенсионеров, Совет ветеранов.</w:t>
      </w:r>
    </w:p>
    <w:p w:rsidR="00CC50F4" w:rsidRPr="00356EB0" w:rsidRDefault="00356EB0" w:rsidP="00B8571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 xml:space="preserve">Поддержка данных видов деятельности, развитие системы обслуживания пожилых различными формами услуг: стационарных, </w:t>
      </w:r>
      <w:proofErr w:type="spellStart"/>
      <w:r w:rsidRPr="00356EB0">
        <w:rPr>
          <w:sz w:val="28"/>
          <w:szCs w:val="28"/>
        </w:rPr>
        <w:t>полустационарных</w:t>
      </w:r>
      <w:proofErr w:type="spellEnd"/>
      <w:r w:rsidRPr="00356EB0">
        <w:rPr>
          <w:sz w:val="28"/>
          <w:szCs w:val="28"/>
        </w:rPr>
        <w:t>, качественным лечением, обеспечение данных лиц лекарственными препаратами и различными видами досуга - цель и задачи данной программы.</w:t>
      </w:r>
    </w:p>
    <w:p w:rsidR="00CB11C4" w:rsidRDefault="00CB11C4">
      <w:pPr>
        <w:pStyle w:val="221"/>
        <w:keepNext/>
        <w:keepLines/>
        <w:shd w:val="clear" w:color="auto" w:fill="auto"/>
        <w:spacing w:after="346" w:line="260" w:lineRule="exact"/>
        <w:ind w:left="2760"/>
        <w:rPr>
          <w:sz w:val="28"/>
          <w:szCs w:val="28"/>
        </w:rPr>
      </w:pPr>
      <w:bookmarkStart w:id="3" w:name="bookmark3"/>
    </w:p>
    <w:p w:rsidR="00CC50F4" w:rsidRPr="00356EB0" w:rsidRDefault="00356EB0">
      <w:pPr>
        <w:pStyle w:val="221"/>
        <w:keepNext/>
        <w:keepLines/>
        <w:shd w:val="clear" w:color="auto" w:fill="auto"/>
        <w:spacing w:after="346" w:line="260" w:lineRule="exact"/>
        <w:ind w:left="2760"/>
        <w:rPr>
          <w:sz w:val="28"/>
          <w:szCs w:val="28"/>
        </w:rPr>
      </w:pPr>
      <w:r w:rsidRPr="00356EB0">
        <w:rPr>
          <w:sz w:val="28"/>
          <w:szCs w:val="28"/>
        </w:rPr>
        <w:t>2. Сроки реализации программы</w:t>
      </w:r>
      <w:bookmarkEnd w:id="3"/>
    </w:p>
    <w:p w:rsidR="00CC50F4" w:rsidRPr="00356EB0" w:rsidRDefault="00356EB0">
      <w:pPr>
        <w:pStyle w:val="1"/>
        <w:shd w:val="clear" w:color="auto" w:fill="auto"/>
        <w:spacing w:after="304" w:line="270" w:lineRule="exact"/>
        <w:ind w:left="20" w:firstLine="700"/>
        <w:jc w:val="left"/>
        <w:rPr>
          <w:sz w:val="28"/>
          <w:szCs w:val="28"/>
        </w:rPr>
      </w:pPr>
      <w:r w:rsidRPr="00356EB0">
        <w:rPr>
          <w:sz w:val="28"/>
          <w:szCs w:val="28"/>
        </w:rPr>
        <w:t>Программа будет реализована в 2017-2021</w:t>
      </w:r>
      <w:r w:rsidR="00CB11C4">
        <w:rPr>
          <w:sz w:val="28"/>
          <w:szCs w:val="28"/>
        </w:rPr>
        <w:t xml:space="preserve"> </w:t>
      </w:r>
      <w:r w:rsidRPr="00356EB0">
        <w:rPr>
          <w:sz w:val="28"/>
          <w:szCs w:val="28"/>
        </w:rPr>
        <w:t>г</w:t>
      </w:r>
      <w:r w:rsidR="00CB11C4">
        <w:rPr>
          <w:sz w:val="28"/>
          <w:szCs w:val="28"/>
        </w:rPr>
        <w:t>г</w:t>
      </w:r>
      <w:r w:rsidRPr="00356EB0">
        <w:rPr>
          <w:sz w:val="28"/>
          <w:szCs w:val="28"/>
        </w:rPr>
        <w:t>.</w:t>
      </w:r>
    </w:p>
    <w:p w:rsidR="00CC50F4" w:rsidRDefault="00356EB0">
      <w:pPr>
        <w:pStyle w:val="22"/>
        <w:keepNext/>
        <w:keepLines/>
        <w:shd w:val="clear" w:color="auto" w:fill="auto"/>
        <w:spacing w:after="0" w:line="320" w:lineRule="exact"/>
        <w:ind w:left="2200"/>
        <w:rPr>
          <w:sz w:val="28"/>
          <w:szCs w:val="28"/>
        </w:rPr>
      </w:pPr>
      <w:r w:rsidRPr="00356EB0">
        <w:rPr>
          <w:sz w:val="28"/>
          <w:szCs w:val="28"/>
        </w:rPr>
        <w:lastRenderedPageBreak/>
        <w:t xml:space="preserve">3. </w:t>
      </w:r>
      <w:bookmarkStart w:id="4" w:name="bookmark4"/>
      <w:r w:rsidRPr="00356EB0">
        <w:rPr>
          <w:sz w:val="28"/>
          <w:szCs w:val="28"/>
        </w:rPr>
        <w:t>Система программных мероприятий</w:t>
      </w:r>
      <w:bookmarkEnd w:id="4"/>
    </w:p>
    <w:p w:rsidR="00CB11C4" w:rsidRPr="00CB11C4" w:rsidRDefault="00CB11C4">
      <w:pPr>
        <w:pStyle w:val="22"/>
        <w:keepNext/>
        <w:keepLines/>
        <w:shd w:val="clear" w:color="auto" w:fill="auto"/>
        <w:spacing w:after="0" w:line="320" w:lineRule="exact"/>
        <w:ind w:left="2200"/>
        <w:rPr>
          <w:sz w:val="28"/>
          <w:szCs w:val="28"/>
        </w:rPr>
      </w:pPr>
    </w:p>
    <w:p w:rsidR="00CC50F4" w:rsidRPr="00356EB0" w:rsidRDefault="00356EB0" w:rsidP="00B85715">
      <w:pPr>
        <w:pStyle w:val="1"/>
        <w:shd w:val="clear" w:color="auto" w:fill="auto"/>
        <w:tabs>
          <w:tab w:val="left" w:pos="935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 xml:space="preserve">Реализация программы будет осуществляться по нескольким </w:t>
      </w:r>
      <w:r w:rsidR="00B85715">
        <w:rPr>
          <w:sz w:val="28"/>
          <w:szCs w:val="28"/>
        </w:rPr>
        <w:t>н</w:t>
      </w:r>
      <w:r w:rsidRPr="00356EB0">
        <w:rPr>
          <w:sz w:val="28"/>
          <w:szCs w:val="28"/>
        </w:rPr>
        <w:t>аправлениям:</w:t>
      </w:r>
    </w:p>
    <w:p w:rsidR="00CC50F4" w:rsidRPr="00356EB0" w:rsidRDefault="00356EB0" w:rsidP="00B85715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Обслуживание граждан пожилого возраста в учреждениях стационарного обслуживания: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помощь в оформлении документов для лиц, проживающих на территории Усть-Калманского района старше 60 лет, не имеющих детей и нуждающихся в уходе, а также помощь в прохождении медицинской комиссии, доставка данных лиц в указанное выше учреждение</w:t>
      </w:r>
    </w:p>
    <w:p w:rsidR="00CC50F4" w:rsidRPr="00356EB0" w:rsidRDefault="00356EB0" w:rsidP="00B85715">
      <w:pPr>
        <w:pStyle w:val="1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 xml:space="preserve">Обслуживание граждан пожилого возраста через учреждения </w:t>
      </w:r>
      <w:proofErr w:type="spellStart"/>
      <w:r w:rsidRPr="00356EB0">
        <w:rPr>
          <w:sz w:val="28"/>
          <w:szCs w:val="28"/>
        </w:rPr>
        <w:t>полустационарного</w:t>
      </w:r>
      <w:proofErr w:type="spellEnd"/>
      <w:r w:rsidRPr="00356EB0">
        <w:rPr>
          <w:sz w:val="28"/>
          <w:szCs w:val="28"/>
        </w:rPr>
        <w:t xml:space="preserve"> типа: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осуществление медицинских услуг (массаж) на базе КГБУСО «Комплексный центр социального обслуживания населения»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обслуживание на дому пожилых людей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помощь в доставке лека</w:t>
      </w:r>
      <w:proofErr w:type="gramStart"/>
      <w:r w:rsidRPr="00356EB0">
        <w:rPr>
          <w:sz w:val="28"/>
          <w:szCs w:val="28"/>
        </w:rPr>
        <w:t>рств гр</w:t>
      </w:r>
      <w:proofErr w:type="gramEnd"/>
      <w:r w:rsidRPr="00356EB0">
        <w:rPr>
          <w:sz w:val="28"/>
          <w:szCs w:val="28"/>
        </w:rPr>
        <w:t>ажданам пожилого возраста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помощь в оформлении документов на получение льгот, связанных с пенсионным обеспечением и др.</w:t>
      </w:r>
    </w:p>
    <w:p w:rsidR="00CC50F4" w:rsidRPr="00356EB0" w:rsidRDefault="00356EB0" w:rsidP="00785CF2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Обеспечение организованного досуга для граждан пожилого возраста: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53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деятельность волейбольной секции для граждан пожилого возраста на базе ДОУ «Центр детского творчества»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5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работа «клуба выходного дня» для граждан пожилого возраста на базе МБУК «Центральная районная библиотека»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проведение спортивных мероприятий для граждан пожилого возраста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работа театральной студии на базе МБУК «Районный дом культуры»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54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организация концертов ансамбля «Ветеран»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выездные концерты в КГБУСУСО «Усть-Калманский дом-интернат малой вместимости» в связи с календарными праздниками: в Международный женский день, День защитника Отечества, День пожилых людей, Новый год.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участие проживающих в краевых и зональных конкурсах, фестивалях, спортивной и творческой направленности для пожилых людей</w:t>
      </w:r>
    </w:p>
    <w:p w:rsidR="00CC50F4" w:rsidRPr="00356EB0" w:rsidRDefault="00356EB0" w:rsidP="00785CF2">
      <w:pPr>
        <w:pStyle w:val="1"/>
        <w:numPr>
          <w:ilvl w:val="0"/>
          <w:numId w:val="4"/>
        </w:numPr>
        <w:shd w:val="clear" w:color="auto" w:fill="auto"/>
        <w:tabs>
          <w:tab w:val="left" w:pos="7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Обучение граждан пожилого возраста: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54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обучение компьютерной грамотности на базе МБУК «Центральная районная библиотека»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обучение финансовой грамотности на базе КГКУ ЦЗН Усть-Калманского района</w:t>
      </w:r>
    </w:p>
    <w:p w:rsidR="00CC50F4" w:rsidRPr="00356EB0" w:rsidRDefault="00356EB0" w:rsidP="00785CF2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Содействие в трудоустройстве лиц пожилого возраста:</w:t>
      </w:r>
    </w:p>
    <w:p w:rsidR="00CC50F4" w:rsidRPr="00356EB0" w:rsidRDefault="00356EB0" w:rsidP="00B85715">
      <w:pPr>
        <w:pStyle w:val="1"/>
        <w:numPr>
          <w:ilvl w:val="0"/>
          <w:numId w:val="3"/>
        </w:numPr>
        <w:shd w:val="clear" w:color="auto" w:fill="auto"/>
        <w:tabs>
          <w:tab w:val="left" w:pos="5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Участие в краевых ярмарках профессий для лиц пенсионного возраста через КГКУ ЦЗН Усть-Калманского района</w:t>
      </w:r>
    </w:p>
    <w:p w:rsidR="00CC50F4" w:rsidRPr="00785CF2" w:rsidRDefault="00356EB0" w:rsidP="00785CF2">
      <w:pPr>
        <w:pStyle w:val="1"/>
        <w:numPr>
          <w:ilvl w:val="0"/>
          <w:numId w:val="3"/>
        </w:numPr>
        <w:shd w:val="clear" w:color="auto" w:fill="auto"/>
        <w:tabs>
          <w:tab w:val="left" w:pos="54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85CF2">
        <w:rPr>
          <w:sz w:val="28"/>
          <w:szCs w:val="28"/>
        </w:rPr>
        <w:t xml:space="preserve">Организация профессионального и дополнительного образования незанятым гражданам, которым назначена пенсия через КГКУ ЦЗН </w:t>
      </w:r>
      <w:proofErr w:type="spellStart"/>
      <w:r w:rsidRPr="00785CF2">
        <w:rPr>
          <w:sz w:val="28"/>
          <w:szCs w:val="28"/>
        </w:rPr>
        <w:t>Уст</w:t>
      </w:r>
      <w:proofErr w:type="gramStart"/>
      <w:r w:rsidRPr="00785CF2">
        <w:rPr>
          <w:sz w:val="28"/>
          <w:szCs w:val="28"/>
        </w:rPr>
        <w:t>ь</w:t>
      </w:r>
      <w:proofErr w:type="spellEnd"/>
      <w:r w:rsidRPr="00785CF2">
        <w:rPr>
          <w:sz w:val="28"/>
          <w:szCs w:val="28"/>
        </w:rPr>
        <w:t>-</w:t>
      </w:r>
      <w:proofErr w:type="gramEnd"/>
      <w:r w:rsidRPr="00785CF2">
        <w:rPr>
          <w:sz w:val="28"/>
          <w:szCs w:val="28"/>
        </w:rPr>
        <w:t xml:space="preserve"> </w:t>
      </w:r>
      <w:proofErr w:type="spellStart"/>
      <w:r w:rsidRPr="00785CF2">
        <w:rPr>
          <w:sz w:val="28"/>
          <w:szCs w:val="28"/>
        </w:rPr>
        <w:t>Калманского</w:t>
      </w:r>
      <w:proofErr w:type="spellEnd"/>
      <w:r w:rsidRPr="00785CF2">
        <w:rPr>
          <w:sz w:val="28"/>
          <w:szCs w:val="28"/>
        </w:rPr>
        <w:t xml:space="preserve"> района</w:t>
      </w:r>
    </w:p>
    <w:p w:rsidR="00CB11C4" w:rsidRDefault="00CB11C4">
      <w:pPr>
        <w:pStyle w:val="22"/>
        <w:keepNext/>
        <w:keepLines/>
        <w:shd w:val="clear" w:color="auto" w:fill="auto"/>
        <w:spacing w:after="252" w:line="270" w:lineRule="exact"/>
        <w:ind w:left="2440"/>
        <w:rPr>
          <w:sz w:val="28"/>
          <w:szCs w:val="28"/>
        </w:rPr>
      </w:pPr>
      <w:bookmarkStart w:id="5" w:name="bookmark5"/>
    </w:p>
    <w:p w:rsidR="00CC50F4" w:rsidRPr="00356EB0" w:rsidRDefault="00356EB0">
      <w:pPr>
        <w:pStyle w:val="22"/>
        <w:keepNext/>
        <w:keepLines/>
        <w:shd w:val="clear" w:color="auto" w:fill="auto"/>
        <w:spacing w:after="252" w:line="270" w:lineRule="exact"/>
        <w:ind w:left="2440"/>
        <w:rPr>
          <w:sz w:val="28"/>
          <w:szCs w:val="28"/>
        </w:rPr>
      </w:pPr>
      <w:r w:rsidRPr="00356EB0">
        <w:rPr>
          <w:sz w:val="28"/>
          <w:szCs w:val="28"/>
        </w:rPr>
        <w:t>4. Ресурсное обеспечение</w:t>
      </w:r>
      <w:r w:rsidRPr="00356EB0">
        <w:rPr>
          <w:rStyle w:val="213pt0"/>
          <w:sz w:val="28"/>
          <w:szCs w:val="28"/>
        </w:rPr>
        <w:t xml:space="preserve"> программы</w:t>
      </w:r>
      <w:bookmarkEnd w:id="5"/>
    </w:p>
    <w:p w:rsidR="00CC50F4" w:rsidRPr="00356EB0" w:rsidRDefault="00356EB0" w:rsidP="00785CF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Вся система мероприятий, направленная на улучшение положения граждан пожилого возраста, вполне вписана в систему мероприятий согласно Стратегии действий в интересах граждан старшего поколения в Российской Федерации до 2025 г., утверждённой распоряжением Правительства Российской Федерации от 05,02.2016г. №164~</w:t>
      </w:r>
      <w:proofErr w:type="gramStart"/>
      <w:r w:rsidRPr="00356EB0">
        <w:rPr>
          <w:sz w:val="28"/>
          <w:szCs w:val="28"/>
        </w:rPr>
        <w:t>р</w:t>
      </w:r>
      <w:proofErr w:type="gramEnd"/>
      <w:r w:rsidRPr="00356EB0">
        <w:rPr>
          <w:sz w:val="28"/>
          <w:szCs w:val="28"/>
        </w:rPr>
        <w:t>, поэтому значительная часть указанных ниже мероприятий финансируется за счет средств краевого и федерального бюджетов. Мероприятия, финансируемые за счет сре</w:t>
      </w:r>
      <w:proofErr w:type="gramStart"/>
      <w:r w:rsidRPr="00356EB0">
        <w:rPr>
          <w:sz w:val="28"/>
          <w:szCs w:val="28"/>
        </w:rPr>
        <w:t>дств кр</w:t>
      </w:r>
      <w:proofErr w:type="gramEnd"/>
      <w:r w:rsidRPr="00356EB0">
        <w:rPr>
          <w:sz w:val="28"/>
          <w:szCs w:val="28"/>
        </w:rPr>
        <w:t>аевого и федерального бюджетов нашли также отражение в данной программе, так как реализуются на территории Усть-Калманского района и распространяются на его жителей.</w:t>
      </w:r>
    </w:p>
    <w:p w:rsidR="00CC50F4" w:rsidRPr="00356EB0" w:rsidRDefault="00356EB0" w:rsidP="00785CF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Однако</w:t>
      </w:r>
      <w:proofErr w:type="gramStart"/>
      <w:r w:rsidRPr="00356EB0">
        <w:rPr>
          <w:sz w:val="28"/>
          <w:szCs w:val="28"/>
        </w:rPr>
        <w:t>,</w:t>
      </w:r>
      <w:proofErr w:type="gramEnd"/>
      <w:r w:rsidRPr="00356EB0">
        <w:rPr>
          <w:sz w:val="28"/>
          <w:szCs w:val="28"/>
        </w:rPr>
        <w:t xml:space="preserve"> данная программа является муниципальной и отражает только средства муниципального бюджета.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2344"/>
        <w:gridCol w:w="1073"/>
        <w:gridCol w:w="1080"/>
        <w:gridCol w:w="1084"/>
        <w:gridCol w:w="1073"/>
        <w:gridCol w:w="1084"/>
      </w:tblGrid>
      <w:tr w:rsidR="00CC50F4" w:rsidRPr="00785CF2">
        <w:trPr>
          <w:trHeight w:val="374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 w:rsidP="00785CF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</w:rPr>
            </w:pPr>
            <w:r w:rsidRPr="00785CF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 w:rsidP="00785CF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</w:rPr>
            </w:pPr>
            <w:r w:rsidRPr="00785CF2">
              <w:rPr>
                <w:sz w:val="24"/>
                <w:szCs w:val="24"/>
              </w:rPr>
              <w:t>Объемы фина</w:t>
            </w:r>
            <w:r w:rsidR="00785CF2" w:rsidRPr="00785CF2">
              <w:rPr>
                <w:sz w:val="24"/>
                <w:szCs w:val="24"/>
              </w:rPr>
              <w:t>н</w:t>
            </w:r>
            <w:r w:rsidRPr="00785CF2">
              <w:rPr>
                <w:sz w:val="24"/>
                <w:szCs w:val="24"/>
              </w:rPr>
              <w:t>сирования (руб.) (2017-2021 годы)</w:t>
            </w:r>
          </w:p>
        </w:tc>
        <w:tc>
          <w:tcPr>
            <w:tcW w:w="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00"/>
              <w:rPr>
                <w:sz w:val="24"/>
                <w:szCs w:val="24"/>
              </w:rPr>
            </w:pPr>
            <w:r w:rsidRPr="00785CF2">
              <w:rPr>
                <w:sz w:val="24"/>
                <w:szCs w:val="24"/>
              </w:rPr>
              <w:t>год</w:t>
            </w:r>
          </w:p>
        </w:tc>
      </w:tr>
      <w:tr w:rsidR="00CC50F4" w:rsidRPr="00785CF2">
        <w:trPr>
          <w:trHeight w:val="943"/>
          <w:jc w:val="center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785CF2"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785CF2">
              <w:rPr>
                <w:sz w:val="24"/>
                <w:szCs w:val="24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785CF2">
              <w:rPr>
                <w:sz w:val="24"/>
                <w:szCs w:val="24"/>
              </w:rPr>
              <w:t>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785CF2">
              <w:rPr>
                <w:sz w:val="24"/>
                <w:szCs w:val="24"/>
              </w:rPr>
              <w:t>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785CF2">
              <w:rPr>
                <w:sz w:val="24"/>
                <w:szCs w:val="24"/>
              </w:rPr>
              <w:t>2021</w:t>
            </w:r>
          </w:p>
        </w:tc>
      </w:tr>
      <w:tr w:rsidR="00CC50F4" w:rsidRPr="00785CF2">
        <w:trPr>
          <w:trHeight w:val="68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 w:rsidP="00785CF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5CF2">
              <w:rPr>
                <w:sz w:val="24"/>
                <w:szCs w:val="24"/>
              </w:rPr>
              <w:t>Муниципаль</w:t>
            </w:r>
            <w:r w:rsidRPr="00785CF2">
              <w:rPr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5CF2">
              <w:rPr>
                <w:sz w:val="24"/>
                <w:szCs w:val="24"/>
              </w:rPr>
              <w:t>46 000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785CF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785CF2">
              <w:rPr>
                <w:sz w:val="24"/>
                <w:szCs w:val="24"/>
              </w:rPr>
              <w:t>5 000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b w:val="0"/>
                <w:sz w:val="24"/>
                <w:szCs w:val="24"/>
              </w:rPr>
            </w:pPr>
            <w:r w:rsidRPr="00785CF2">
              <w:rPr>
                <w:rStyle w:val="23"/>
                <w:sz w:val="24"/>
                <w:szCs w:val="24"/>
              </w:rPr>
              <w:t>5</w:t>
            </w:r>
            <w:r w:rsidRPr="00785CF2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b w:val="0"/>
                <w:sz w:val="24"/>
                <w:szCs w:val="24"/>
              </w:rPr>
            </w:pPr>
            <w:r w:rsidRPr="00785CF2">
              <w:rPr>
                <w:rStyle w:val="23"/>
                <w:sz w:val="24"/>
                <w:szCs w:val="24"/>
              </w:rPr>
              <w:t>18</w:t>
            </w:r>
            <w:r w:rsidRPr="00785CF2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785CF2" w:rsidRDefault="00356EB0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b w:val="0"/>
                <w:sz w:val="24"/>
                <w:szCs w:val="24"/>
              </w:rPr>
            </w:pPr>
            <w:r w:rsidRPr="00785CF2">
              <w:rPr>
                <w:rStyle w:val="23"/>
                <w:sz w:val="24"/>
                <w:szCs w:val="24"/>
              </w:rPr>
              <w:t>18</w:t>
            </w:r>
            <w:r w:rsidRPr="00785CF2">
              <w:rPr>
                <w:b w:val="0"/>
                <w:sz w:val="24"/>
                <w:szCs w:val="24"/>
              </w:rPr>
              <w:t xml:space="preserve"> 000</w:t>
            </w:r>
          </w:p>
        </w:tc>
      </w:tr>
    </w:tbl>
    <w:p w:rsidR="00CC50F4" w:rsidRPr="00356EB0" w:rsidRDefault="00CC50F4">
      <w:pPr>
        <w:rPr>
          <w:rFonts w:ascii="Times New Roman" w:hAnsi="Times New Roman" w:cs="Times New Roman"/>
          <w:sz w:val="28"/>
          <w:szCs w:val="28"/>
        </w:rPr>
      </w:pPr>
    </w:p>
    <w:p w:rsidR="00CC50F4" w:rsidRPr="00356EB0" w:rsidRDefault="00356EB0" w:rsidP="00785CF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Объемы финансирования данной Программы на 2016-2020 годы за счет средств районного бюджета носят прогнозный характер и подлежат ежегодному уточнению в установленном порядке при формировании проекта бюджета на очередной финансовый год, исходя из возможностей бюджета</w:t>
      </w:r>
    </w:p>
    <w:p w:rsidR="00785CF2" w:rsidRDefault="00785CF2">
      <w:pPr>
        <w:pStyle w:val="22"/>
        <w:keepNext/>
        <w:keepLines/>
        <w:shd w:val="clear" w:color="auto" w:fill="auto"/>
        <w:spacing w:after="0" w:line="320" w:lineRule="exact"/>
        <w:ind w:left="1700"/>
        <w:rPr>
          <w:sz w:val="28"/>
          <w:szCs w:val="28"/>
        </w:rPr>
      </w:pPr>
      <w:bookmarkStart w:id="6" w:name="bookmark6"/>
    </w:p>
    <w:p w:rsidR="00CC50F4" w:rsidRPr="00356EB0" w:rsidRDefault="00356EB0" w:rsidP="00785CF2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356EB0">
        <w:rPr>
          <w:sz w:val="28"/>
          <w:szCs w:val="28"/>
        </w:rPr>
        <w:t>5. Система управления реализацией Программы</w:t>
      </w:r>
      <w:bookmarkEnd w:id="6"/>
    </w:p>
    <w:p w:rsidR="00785CF2" w:rsidRDefault="00785CF2">
      <w:pPr>
        <w:pStyle w:val="1"/>
        <w:shd w:val="clear" w:color="auto" w:fill="auto"/>
        <w:spacing w:after="0"/>
        <w:ind w:left="120" w:right="720" w:firstLine="720"/>
        <w:jc w:val="left"/>
        <w:rPr>
          <w:sz w:val="28"/>
          <w:szCs w:val="28"/>
        </w:rPr>
      </w:pPr>
    </w:p>
    <w:p w:rsidR="00CC50F4" w:rsidRPr="00356EB0" w:rsidRDefault="00356EB0" w:rsidP="00785CF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Реализация Программы обеспечивается взаимодействием органов местного самоуправления, молодёжных общественных объединений, муниципальных учреждений культуры и дополнительного образования, краевых учреждений: КГКУ ЦЗН Усть-Калманского района, КГБУСО «Комплексный центр социального обслуживания населения», КГБУЗ «</w:t>
      </w:r>
      <w:proofErr w:type="spellStart"/>
      <w:r w:rsidRPr="00356EB0">
        <w:rPr>
          <w:sz w:val="28"/>
          <w:szCs w:val="28"/>
        </w:rPr>
        <w:t>Усть-Калманская</w:t>
      </w:r>
      <w:proofErr w:type="spellEnd"/>
      <w:r w:rsidRPr="00356EB0">
        <w:rPr>
          <w:sz w:val="28"/>
          <w:szCs w:val="28"/>
        </w:rPr>
        <w:t xml:space="preserve"> ЦРБ», Усть-Калманский филиал АКГУП «Аптеки Алтая», УСЗН по </w:t>
      </w:r>
      <w:proofErr w:type="spellStart"/>
      <w:r w:rsidRPr="00356EB0">
        <w:rPr>
          <w:sz w:val="28"/>
          <w:szCs w:val="28"/>
        </w:rPr>
        <w:t>Усть-Калманскому</w:t>
      </w:r>
      <w:proofErr w:type="spellEnd"/>
      <w:r w:rsidRPr="00356EB0">
        <w:rPr>
          <w:sz w:val="28"/>
          <w:szCs w:val="28"/>
        </w:rPr>
        <w:t xml:space="preserve"> району, редакцией районной газеты «Ленинец».</w:t>
      </w:r>
    </w:p>
    <w:p w:rsidR="00CC50F4" w:rsidRPr="00356EB0" w:rsidRDefault="00356EB0" w:rsidP="00785CF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Управление реализацией Программы в целом осуществляется Администрацией Усть-Калманского района</w:t>
      </w:r>
    </w:p>
    <w:p w:rsidR="00785CF2" w:rsidRDefault="00785CF2" w:rsidP="00785CF2">
      <w:pPr>
        <w:pStyle w:val="22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7" w:name="bookmark7"/>
    </w:p>
    <w:p w:rsidR="00CC50F4" w:rsidRDefault="00785CF2" w:rsidP="00785CF2">
      <w:pPr>
        <w:pStyle w:val="22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56EB0" w:rsidRPr="00356E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EB0" w:rsidRPr="00356EB0">
        <w:rPr>
          <w:sz w:val="28"/>
          <w:szCs w:val="28"/>
        </w:rPr>
        <w:t>Система эффективности реализации Программы</w:t>
      </w:r>
      <w:bookmarkEnd w:id="7"/>
    </w:p>
    <w:p w:rsidR="00785CF2" w:rsidRPr="00785CF2" w:rsidRDefault="00785CF2" w:rsidP="00785CF2">
      <w:pPr>
        <w:pStyle w:val="22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CC50F4" w:rsidRPr="00356EB0" w:rsidRDefault="00356EB0" w:rsidP="00785CF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Успешное выполнение мероприятий Программы позволит:</w:t>
      </w:r>
    </w:p>
    <w:p w:rsidR="00CC50F4" w:rsidRPr="00356EB0" w:rsidRDefault="00356EB0" w:rsidP="00785CF2">
      <w:pPr>
        <w:pStyle w:val="1"/>
        <w:numPr>
          <w:ilvl w:val="0"/>
          <w:numId w:val="4"/>
        </w:numPr>
        <w:shd w:val="clear" w:color="auto" w:fill="auto"/>
        <w:tabs>
          <w:tab w:val="left" w:pos="7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t>Создать условия для развития и совершенствования инфраструктуры, обеспечивающей регулярную работу всех задействованных в реализации программы организаций для организации полноценной жизни граждан пожилого возраста</w:t>
      </w:r>
    </w:p>
    <w:p w:rsidR="00CC50F4" w:rsidRPr="00356EB0" w:rsidRDefault="00356EB0" w:rsidP="00785CF2">
      <w:pPr>
        <w:pStyle w:val="1"/>
        <w:numPr>
          <w:ilvl w:val="0"/>
          <w:numId w:val="4"/>
        </w:numPr>
        <w:shd w:val="clear" w:color="auto" w:fill="auto"/>
        <w:tabs>
          <w:tab w:val="left" w:pos="7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56EB0">
        <w:rPr>
          <w:sz w:val="28"/>
          <w:szCs w:val="28"/>
        </w:rPr>
        <w:lastRenderedPageBreak/>
        <w:t>Создать условия для повышения уровня социальной активности граждан пожилого возраста</w:t>
      </w:r>
    </w:p>
    <w:p w:rsidR="00785CF2" w:rsidRPr="00785CF2" w:rsidRDefault="00356EB0" w:rsidP="00785CF2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85CF2">
        <w:rPr>
          <w:sz w:val="28"/>
          <w:szCs w:val="28"/>
        </w:rPr>
        <w:t>Повысить активность средств массовой информации в формировании благожелательного и уважительного отношения к гражданам пожилого возраста, независимо от их физического состояния</w:t>
      </w:r>
    </w:p>
    <w:p w:rsidR="00CC50F4" w:rsidRPr="00785CF2" w:rsidRDefault="00356EB0" w:rsidP="00785CF2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85CF2">
        <w:rPr>
          <w:sz w:val="28"/>
          <w:szCs w:val="28"/>
        </w:rPr>
        <w:t>Усовершенствовать систему досуга для граждан пожилого возраста</w:t>
      </w:r>
    </w:p>
    <w:p w:rsidR="00CC50F4" w:rsidRPr="00356EB0" w:rsidRDefault="00356EB0" w:rsidP="00785CF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  <w:sectPr w:rsidR="00CC50F4" w:rsidRPr="00356EB0" w:rsidSect="00B85715">
          <w:type w:val="continuous"/>
          <w:pgSz w:w="11905" w:h="16837"/>
          <w:pgMar w:top="851" w:right="851" w:bottom="737" w:left="1701" w:header="0" w:footer="6" w:gutter="0"/>
          <w:cols w:space="720"/>
          <w:noEndnote/>
          <w:docGrid w:linePitch="360"/>
        </w:sectPr>
      </w:pPr>
      <w:r w:rsidRPr="00356EB0">
        <w:rPr>
          <w:sz w:val="28"/>
          <w:szCs w:val="28"/>
        </w:rPr>
        <w:t>Для оценки хода реализации Программы будет использоваться система измерителей, в состав которой войдут статистические показатели, система индикаторов и показателей Программы, а также результаты социологических замеров.</w:t>
      </w:r>
      <w:r w:rsidRPr="00356EB0">
        <w:rPr>
          <w:rStyle w:val="a8"/>
          <w:sz w:val="28"/>
          <w:szCs w:val="28"/>
        </w:rPr>
        <w:t xml:space="preserve"> </w:t>
      </w:r>
      <w:r w:rsidRPr="00785CF2">
        <w:rPr>
          <w:rStyle w:val="a8"/>
          <w:b w:val="0"/>
          <w:sz w:val="28"/>
          <w:szCs w:val="28"/>
        </w:rPr>
        <w:t>В</w:t>
      </w:r>
      <w:r w:rsidRPr="00785CF2">
        <w:rPr>
          <w:b/>
          <w:sz w:val="28"/>
          <w:szCs w:val="28"/>
        </w:rPr>
        <w:t xml:space="preserve"> </w:t>
      </w:r>
      <w:r w:rsidRPr="00356EB0">
        <w:rPr>
          <w:sz w:val="28"/>
          <w:szCs w:val="28"/>
        </w:rPr>
        <w:t>результате будет создана система измерения эффективности комфорта проживания и жизнеобеспечения для граждан пожилого возраста.</w:t>
      </w:r>
    </w:p>
    <w:p w:rsidR="00CC50F4" w:rsidRPr="00785CF2" w:rsidRDefault="00785CF2" w:rsidP="005C50A0">
      <w:pPr>
        <w:pStyle w:val="aa"/>
        <w:framePr w:w="9916" w:wrap="notBeside" w:vAnchor="text" w:hAnchor="page" w:x="1276" w:y="8"/>
        <w:shd w:val="clear" w:color="auto" w:fill="auto"/>
        <w:spacing w:line="270" w:lineRule="exact"/>
        <w:jc w:val="center"/>
        <w:rPr>
          <w:rStyle w:val="ab"/>
          <w:sz w:val="28"/>
          <w:szCs w:val="28"/>
          <w:u w:val="none"/>
        </w:rPr>
      </w:pPr>
      <w:r>
        <w:rPr>
          <w:rStyle w:val="ab"/>
          <w:sz w:val="28"/>
          <w:szCs w:val="28"/>
          <w:u w:val="none"/>
        </w:rPr>
        <w:lastRenderedPageBreak/>
        <w:t>7.</w:t>
      </w:r>
      <w:r w:rsidR="00356EB0" w:rsidRPr="00785CF2">
        <w:rPr>
          <w:rStyle w:val="ab"/>
          <w:sz w:val="28"/>
          <w:szCs w:val="28"/>
          <w:u w:val="none"/>
        </w:rPr>
        <w:t xml:space="preserve"> Целевые показатели и индикаторы программы</w:t>
      </w:r>
    </w:p>
    <w:p w:rsidR="00785CF2" w:rsidRPr="00785CF2" w:rsidRDefault="00785CF2" w:rsidP="005C50A0">
      <w:pPr>
        <w:pStyle w:val="aa"/>
        <w:framePr w:w="9916" w:wrap="notBeside" w:vAnchor="text" w:hAnchor="page" w:x="1276" w:y="8"/>
        <w:shd w:val="clear" w:color="auto" w:fill="auto"/>
        <w:spacing w:line="27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0"/>
        <w:gridCol w:w="2707"/>
        <w:gridCol w:w="1220"/>
        <w:gridCol w:w="1228"/>
        <w:gridCol w:w="1224"/>
        <w:gridCol w:w="1224"/>
        <w:gridCol w:w="1249"/>
      </w:tblGrid>
      <w:tr w:rsidR="00CC50F4" w:rsidRPr="00356EB0" w:rsidTr="005C50A0">
        <w:trPr>
          <w:trHeight w:val="15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6E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6EB0">
              <w:rPr>
                <w:sz w:val="28"/>
                <w:szCs w:val="28"/>
              </w:rPr>
              <w:t>/</w:t>
            </w:r>
            <w:proofErr w:type="spellStart"/>
            <w:r w:rsidRPr="00356E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356EB0">
              <w:rPr>
                <w:sz w:val="28"/>
                <w:szCs w:val="28"/>
              </w:rPr>
              <w:t>Индикатор (количественный показатель в % от</w:t>
            </w:r>
            <w:proofErr w:type="gramEnd"/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общего числа граждан пожилого возраста)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2017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2018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2019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2020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2021 г.</w:t>
            </w:r>
          </w:p>
        </w:tc>
      </w:tr>
      <w:tr w:rsidR="00CC50F4" w:rsidRPr="00356EB0" w:rsidTr="005C50A0">
        <w:trPr>
          <w:trHeight w:val="160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Доля граждан</w:t>
            </w:r>
          </w:p>
          <w:p w:rsidR="00CC50F4" w:rsidRPr="00356EB0" w:rsidRDefault="005C50A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56EB0" w:rsidRPr="00356EB0">
              <w:rPr>
                <w:sz w:val="28"/>
                <w:szCs w:val="28"/>
              </w:rPr>
              <w:t>таршего</w:t>
            </w:r>
            <w:r>
              <w:rPr>
                <w:sz w:val="28"/>
                <w:szCs w:val="28"/>
              </w:rPr>
              <w:t xml:space="preserve"> </w:t>
            </w:r>
            <w:r w:rsidR="00356EB0" w:rsidRPr="00356EB0">
              <w:rPr>
                <w:sz w:val="28"/>
                <w:szCs w:val="28"/>
              </w:rPr>
              <w:t>поколения,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56EB0">
              <w:rPr>
                <w:sz w:val="28"/>
                <w:szCs w:val="28"/>
              </w:rPr>
              <w:t>занимающихся</w:t>
            </w:r>
            <w:proofErr w:type="gramEnd"/>
            <w:r w:rsidR="005C50A0">
              <w:rPr>
                <w:sz w:val="28"/>
                <w:szCs w:val="28"/>
              </w:rPr>
              <w:t xml:space="preserve"> </w:t>
            </w:r>
            <w:r w:rsidRPr="00356EB0">
              <w:rPr>
                <w:sz w:val="28"/>
                <w:szCs w:val="28"/>
              </w:rPr>
              <w:t>физической</w:t>
            </w:r>
            <w:r w:rsidR="005C50A0">
              <w:rPr>
                <w:sz w:val="28"/>
                <w:szCs w:val="28"/>
              </w:rPr>
              <w:t xml:space="preserve">  к</w:t>
            </w:r>
            <w:r w:rsidRPr="00356EB0">
              <w:rPr>
                <w:sz w:val="28"/>
                <w:szCs w:val="28"/>
              </w:rPr>
              <w:t>ультурой и</w:t>
            </w:r>
            <w:r w:rsidR="005C50A0">
              <w:rPr>
                <w:sz w:val="28"/>
                <w:szCs w:val="28"/>
              </w:rPr>
              <w:t xml:space="preserve"> </w:t>
            </w:r>
            <w:r w:rsidRPr="00356EB0">
              <w:rPr>
                <w:sz w:val="28"/>
                <w:szCs w:val="28"/>
              </w:rPr>
              <w:t>спортом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7</w:t>
            </w:r>
          </w:p>
        </w:tc>
      </w:tr>
      <w:tr w:rsidR="00CC50F4" w:rsidRPr="00356EB0" w:rsidTr="005C50A0">
        <w:trPr>
          <w:trHeight w:val="414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Доля граждан</w:t>
            </w:r>
          </w:p>
          <w:p w:rsidR="00CC50F4" w:rsidRPr="00356EB0" w:rsidRDefault="005C50A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56EB0" w:rsidRPr="00356EB0">
              <w:rPr>
                <w:sz w:val="28"/>
                <w:szCs w:val="28"/>
              </w:rPr>
              <w:t>таршего</w:t>
            </w:r>
            <w:r>
              <w:rPr>
                <w:sz w:val="28"/>
                <w:szCs w:val="28"/>
              </w:rPr>
              <w:t xml:space="preserve"> </w:t>
            </w:r>
            <w:r w:rsidR="00356EB0" w:rsidRPr="00356EB0">
              <w:rPr>
                <w:sz w:val="28"/>
                <w:szCs w:val="28"/>
              </w:rPr>
              <w:t>поколения,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получивших</w:t>
            </w:r>
            <w:r w:rsidR="005C50A0">
              <w:rPr>
                <w:sz w:val="28"/>
                <w:szCs w:val="28"/>
              </w:rPr>
              <w:t xml:space="preserve"> </w:t>
            </w:r>
            <w:r w:rsidRPr="00356EB0">
              <w:rPr>
                <w:sz w:val="28"/>
                <w:szCs w:val="28"/>
              </w:rPr>
              <w:t>социальное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обслуживание, </w:t>
            </w:r>
            <w:proofErr w:type="gramStart"/>
            <w:r w:rsidRPr="00356EB0">
              <w:rPr>
                <w:sz w:val="28"/>
                <w:szCs w:val="28"/>
              </w:rPr>
              <w:t>в</w:t>
            </w:r>
            <w:proofErr w:type="gramEnd"/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56EB0">
              <w:rPr>
                <w:sz w:val="28"/>
                <w:szCs w:val="28"/>
              </w:rPr>
              <w:t>общем</w:t>
            </w:r>
            <w:proofErr w:type="gramEnd"/>
            <w:r w:rsidRPr="00356EB0">
              <w:rPr>
                <w:sz w:val="28"/>
                <w:szCs w:val="28"/>
              </w:rPr>
              <w:t xml:space="preserve"> числе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граждан </w:t>
            </w:r>
            <w:proofErr w:type="gramStart"/>
            <w:r w:rsidRPr="00356EB0">
              <w:rPr>
                <w:sz w:val="28"/>
                <w:szCs w:val="28"/>
              </w:rPr>
              <w:t>старшего</w:t>
            </w:r>
            <w:proofErr w:type="gramEnd"/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поколения,</w:t>
            </w:r>
            <w:r w:rsidR="005C50A0">
              <w:rPr>
                <w:sz w:val="28"/>
                <w:szCs w:val="28"/>
              </w:rPr>
              <w:t xml:space="preserve"> </w:t>
            </w:r>
            <w:proofErr w:type="gramStart"/>
            <w:r w:rsidRPr="00356EB0">
              <w:rPr>
                <w:sz w:val="28"/>
                <w:szCs w:val="28"/>
              </w:rPr>
              <w:t>признанных</w:t>
            </w:r>
            <w:proofErr w:type="gramEnd"/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нуждающимися в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социальном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56EB0">
              <w:rPr>
                <w:sz w:val="28"/>
                <w:szCs w:val="28"/>
              </w:rPr>
              <w:t>обслуживании</w:t>
            </w:r>
            <w:proofErr w:type="gramEnd"/>
            <w:r w:rsidRPr="00356EB0">
              <w:rPr>
                <w:sz w:val="28"/>
                <w:szCs w:val="28"/>
              </w:rPr>
              <w:t>,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процентов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70</w:t>
            </w:r>
          </w:p>
        </w:tc>
      </w:tr>
      <w:tr w:rsidR="00CC50F4" w:rsidRPr="00356EB0">
        <w:trPr>
          <w:trHeight w:val="162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3.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Обеспеченность геронтологическими койками, единиц на 10000 населения 60 лет и старше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5</w:t>
            </w:r>
          </w:p>
        </w:tc>
      </w:tr>
      <w:tr w:rsidR="00CC50F4" w:rsidRPr="00356EB0" w:rsidTr="005C50A0">
        <w:trPr>
          <w:trHeight w:val="327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Доля граждан</w:t>
            </w:r>
          </w:p>
          <w:p w:rsidR="00CC50F4" w:rsidRPr="00356EB0" w:rsidRDefault="005C50A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56EB0" w:rsidRPr="00356EB0">
              <w:rPr>
                <w:sz w:val="28"/>
                <w:szCs w:val="28"/>
              </w:rPr>
              <w:t>таршего</w:t>
            </w:r>
            <w:r>
              <w:rPr>
                <w:sz w:val="28"/>
                <w:szCs w:val="28"/>
              </w:rPr>
              <w:t xml:space="preserve"> </w:t>
            </w:r>
            <w:r w:rsidR="00356EB0" w:rsidRPr="00356EB0">
              <w:rPr>
                <w:sz w:val="28"/>
                <w:szCs w:val="28"/>
              </w:rPr>
              <w:t>поколения,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удовлетворенных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качеством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предоставляемых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социальных услуг, </w:t>
            </w:r>
            <w:proofErr w:type="gramStart"/>
            <w:r w:rsidRPr="00356EB0">
              <w:rPr>
                <w:sz w:val="28"/>
                <w:szCs w:val="28"/>
              </w:rPr>
              <w:t>в</w:t>
            </w:r>
            <w:proofErr w:type="gramEnd"/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56EB0">
              <w:rPr>
                <w:sz w:val="28"/>
                <w:szCs w:val="28"/>
              </w:rPr>
              <w:t>общем</w:t>
            </w:r>
            <w:proofErr w:type="gramEnd"/>
            <w:r w:rsidRPr="00356EB0">
              <w:rPr>
                <w:sz w:val="28"/>
                <w:szCs w:val="28"/>
              </w:rPr>
              <w:t xml:space="preserve"> числе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получателей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социальных услуг,</w:t>
            </w:r>
          </w:p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процентов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5C50A0">
            <w:pPr>
              <w:pStyle w:val="1"/>
              <w:framePr w:w="9916" w:wrap="notBeside" w:vAnchor="text" w:hAnchor="page" w:x="1276" w:y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80</w:t>
            </w:r>
          </w:p>
        </w:tc>
      </w:tr>
    </w:tbl>
    <w:p w:rsidR="00CC50F4" w:rsidRPr="00356EB0" w:rsidRDefault="00CC50F4">
      <w:pPr>
        <w:rPr>
          <w:rFonts w:ascii="Times New Roman" w:hAnsi="Times New Roman" w:cs="Times New Roman"/>
          <w:sz w:val="28"/>
          <w:szCs w:val="28"/>
        </w:rPr>
        <w:sectPr w:rsidR="00CC50F4" w:rsidRPr="00356EB0" w:rsidSect="005C50A0">
          <w:type w:val="continuous"/>
          <w:pgSz w:w="11905" w:h="16837"/>
          <w:pgMar w:top="1208" w:right="697" w:bottom="1389" w:left="1588" w:header="0" w:footer="6" w:gutter="0"/>
          <w:cols w:space="720"/>
          <w:noEndnote/>
          <w:docGrid w:linePitch="360"/>
        </w:sectPr>
      </w:pPr>
    </w:p>
    <w:p w:rsidR="00CC50F4" w:rsidRDefault="00356EB0" w:rsidP="005C50A0">
      <w:pPr>
        <w:pStyle w:val="aa"/>
        <w:framePr w:w="10366" w:wrap="notBeside" w:vAnchor="text" w:hAnchor="page" w:x="1231" w:y="1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356EB0">
        <w:rPr>
          <w:sz w:val="28"/>
          <w:szCs w:val="28"/>
        </w:rPr>
        <w:lastRenderedPageBreak/>
        <w:t>8. Система мероприятий по реализации Программы</w:t>
      </w:r>
    </w:p>
    <w:p w:rsidR="00785CF2" w:rsidRPr="00785CF2" w:rsidRDefault="00785CF2" w:rsidP="005C50A0">
      <w:pPr>
        <w:pStyle w:val="aa"/>
        <w:framePr w:w="10366" w:wrap="notBeside" w:vAnchor="text" w:hAnchor="page" w:x="1231" w:y="1"/>
        <w:shd w:val="clear" w:color="auto" w:fill="auto"/>
        <w:spacing w:line="27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7"/>
        <w:gridCol w:w="2876"/>
        <w:gridCol w:w="713"/>
        <w:gridCol w:w="702"/>
        <w:gridCol w:w="706"/>
        <w:gridCol w:w="716"/>
        <w:gridCol w:w="706"/>
        <w:gridCol w:w="2390"/>
      </w:tblGrid>
      <w:tr w:rsidR="00CC50F4" w:rsidRPr="00356EB0">
        <w:trPr>
          <w:trHeight w:val="670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40"/>
              <w:framePr w:w="10366" w:wrap="notBeside" w:vAnchor="text" w:hAnchor="page" w:x="1231" w:y="1"/>
              <w:shd w:val="clear" w:color="auto" w:fill="auto"/>
              <w:spacing w:line="240" w:lineRule="auto"/>
              <w:ind w:left="300"/>
            </w:pPr>
            <w:r w:rsidRPr="00356EB0">
              <w:t>№</w:t>
            </w:r>
          </w:p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before="60"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56E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6EB0">
              <w:rPr>
                <w:sz w:val="28"/>
                <w:szCs w:val="28"/>
              </w:rPr>
              <w:t>/</w:t>
            </w:r>
            <w:proofErr w:type="spellStart"/>
            <w:r w:rsidRPr="00356E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6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right="480" w:firstLine="0"/>
              <w:jc w:val="righ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Сумма муниципального бюджета (в тыс</w:t>
            </w:r>
            <w:proofErr w:type="gramStart"/>
            <w:r w:rsidRPr="00356EB0">
              <w:rPr>
                <w:sz w:val="28"/>
                <w:szCs w:val="28"/>
              </w:rPr>
              <w:t>.р</w:t>
            </w:r>
            <w:proofErr w:type="gramEnd"/>
            <w:r w:rsidRPr="00356EB0">
              <w:rPr>
                <w:sz w:val="28"/>
                <w:szCs w:val="28"/>
              </w:rPr>
              <w:t>уб.)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Ответственные</w:t>
            </w:r>
          </w:p>
        </w:tc>
      </w:tr>
      <w:tr w:rsidR="00CC50F4" w:rsidRPr="00356EB0" w:rsidTr="00AA07BA">
        <w:trPr>
          <w:trHeight w:val="1148"/>
          <w:jc w:val="center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50F4" w:rsidRPr="005C50A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C50A0">
              <w:rPr>
                <w:sz w:val="28"/>
                <w:szCs w:val="28"/>
              </w:rPr>
              <w:t>2017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50F4" w:rsidRPr="005C50A0" w:rsidRDefault="00356EB0" w:rsidP="001B0320">
            <w:pPr>
              <w:pStyle w:val="60"/>
              <w:framePr w:w="10366" w:wrap="notBeside" w:vAnchor="text" w:hAnchor="page" w:x="1231" w:y="1"/>
              <w:shd w:val="clear" w:color="auto" w:fill="auto"/>
              <w:tabs>
                <w:tab w:val="left" w:leader="hyphen" w:pos="-6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C50A0">
              <w:rPr>
                <w:sz w:val="28"/>
                <w:szCs w:val="28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50F4" w:rsidRPr="005C50A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24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5C50A0">
              <w:rPr>
                <w:sz w:val="28"/>
                <w:szCs w:val="28"/>
              </w:rPr>
              <w:t>2019</w:t>
            </w:r>
          </w:p>
          <w:p w:rsidR="00CC50F4" w:rsidRPr="005C50A0" w:rsidRDefault="00CC50F4" w:rsidP="001B0320">
            <w:pPr>
              <w:pStyle w:val="70"/>
              <w:framePr w:w="10366" w:wrap="notBeside" w:vAnchor="text" w:hAnchor="page" w:x="1231" w:y="1"/>
              <w:shd w:val="clear" w:color="auto" w:fill="auto"/>
              <w:tabs>
                <w:tab w:val="left" w:leader="hyphen" w:pos="-5562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50F4" w:rsidRPr="005C50A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5C50A0">
              <w:rPr>
                <w:sz w:val="28"/>
                <w:szCs w:val="28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50F4" w:rsidRPr="005C50A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5C50A0">
              <w:rPr>
                <w:sz w:val="28"/>
                <w:szCs w:val="28"/>
              </w:rPr>
              <w:t>2021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7BA" w:rsidRPr="00356EB0" w:rsidTr="005C50A0">
        <w:trPr>
          <w:trHeight w:val="335"/>
          <w:jc w:val="center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7BA" w:rsidRPr="00356EB0" w:rsidRDefault="00AA07BA" w:rsidP="001B0320">
            <w:pPr>
              <w:pStyle w:val="1"/>
              <w:framePr w:w="10366" w:wrap="notBeside" w:vAnchor="text" w:hAnchor="page" w:x="1231" w:y="1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Обеспечение занятости граждан старшего поколения</w:t>
            </w:r>
          </w:p>
        </w:tc>
      </w:tr>
      <w:tr w:rsidR="00CC50F4" w:rsidRPr="00356EB0">
        <w:trPr>
          <w:trHeight w:val="226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1.1/1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Организация профессионального и дополнительного образования не занятым гражданам, которым назначена пенсия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КГКУ ЦЗН Усть-Калманского</w:t>
            </w:r>
          </w:p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района</w:t>
            </w:r>
          </w:p>
        </w:tc>
      </w:tr>
      <w:tr w:rsidR="00CC50F4" w:rsidRPr="00356EB0">
        <w:trPr>
          <w:trHeight w:val="983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1.2/2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Содействие в трудоустройстве лиц пенсионного возраста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КГКУ ЦЗН Усть-Калманского</w:t>
            </w:r>
          </w:p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района</w:t>
            </w:r>
          </w:p>
        </w:tc>
      </w:tr>
      <w:tr w:rsidR="00CC50F4" w:rsidRPr="00356EB0">
        <w:trPr>
          <w:trHeight w:val="1303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1.3/3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Участие в краевых ярмарках профессий для лиц пенсионного возраста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КГКУ ЦЗН Усть-Калманского</w:t>
            </w:r>
          </w:p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района</w:t>
            </w:r>
          </w:p>
        </w:tc>
      </w:tr>
      <w:tr w:rsidR="00785CF2" w:rsidRPr="00356EB0" w:rsidTr="005C50A0">
        <w:trPr>
          <w:trHeight w:val="331"/>
          <w:jc w:val="center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CF2" w:rsidRPr="00356EB0" w:rsidRDefault="00785CF2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17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2. Обеспечение здоровья граждан старшего поколения</w:t>
            </w:r>
          </w:p>
        </w:tc>
      </w:tr>
      <w:tr w:rsidR="00CC50F4" w:rsidRPr="00356EB0">
        <w:trPr>
          <w:trHeight w:val="195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2.1/4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Проведение оздоровительных мероприятий (на базе полустационара)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КГБУСО</w:t>
            </w:r>
          </w:p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«Комплексный</w:t>
            </w:r>
          </w:p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центр</w:t>
            </w:r>
          </w:p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социального</w:t>
            </w:r>
          </w:p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обслуживания</w:t>
            </w:r>
          </w:p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населения»</w:t>
            </w:r>
          </w:p>
        </w:tc>
      </w:tr>
      <w:tr w:rsidR="00CC50F4" w:rsidRPr="00356EB0">
        <w:trPr>
          <w:trHeight w:val="2596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2.2/5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Выделение </w:t>
            </w:r>
            <w:proofErr w:type="spellStart"/>
            <w:r w:rsidRPr="00356EB0">
              <w:rPr>
                <w:sz w:val="28"/>
                <w:szCs w:val="28"/>
              </w:rPr>
              <w:t>койкомест</w:t>
            </w:r>
            <w:proofErr w:type="spellEnd"/>
            <w:r w:rsidRPr="00356EB0">
              <w:rPr>
                <w:sz w:val="28"/>
                <w:szCs w:val="28"/>
              </w:rPr>
              <w:t xml:space="preserve"> в хирургическом и терапевтическом отделении КГБУЗ «</w:t>
            </w:r>
            <w:proofErr w:type="spellStart"/>
            <w:r w:rsidRPr="00356EB0">
              <w:rPr>
                <w:sz w:val="28"/>
                <w:szCs w:val="28"/>
              </w:rPr>
              <w:t>Усть-Калманская</w:t>
            </w:r>
            <w:proofErr w:type="spellEnd"/>
            <w:r w:rsidRPr="00356EB0">
              <w:rPr>
                <w:sz w:val="28"/>
                <w:szCs w:val="28"/>
              </w:rPr>
              <w:t xml:space="preserve"> ЦРБ» для граждан пожилого возраста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КГБУЗ «</w:t>
            </w:r>
            <w:proofErr w:type="spellStart"/>
            <w:r w:rsidRPr="00356EB0">
              <w:rPr>
                <w:sz w:val="28"/>
                <w:szCs w:val="28"/>
              </w:rPr>
              <w:t>Усть-Калманская</w:t>
            </w:r>
            <w:proofErr w:type="spellEnd"/>
          </w:p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ЦРБ»</w:t>
            </w:r>
          </w:p>
        </w:tc>
      </w:tr>
      <w:tr w:rsidR="00CC50F4" w:rsidRPr="00356EB0">
        <w:trPr>
          <w:trHeight w:val="230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2.3/6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Прохождение специальных курсов средним медицинским персоналом для обслуживания граждан пожилого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1B0320">
            <w:pPr>
              <w:framePr w:w="10366" w:wrap="notBeside" w:vAnchor="text" w:hAnchor="page" w:x="12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КГБУЗ «</w:t>
            </w:r>
            <w:proofErr w:type="spellStart"/>
            <w:r w:rsidRPr="00356EB0">
              <w:rPr>
                <w:sz w:val="28"/>
                <w:szCs w:val="28"/>
              </w:rPr>
              <w:t>Усть-Калманская</w:t>
            </w:r>
            <w:proofErr w:type="spellEnd"/>
          </w:p>
          <w:p w:rsidR="00CC50F4" w:rsidRPr="00356EB0" w:rsidRDefault="00356EB0" w:rsidP="001B0320">
            <w:pPr>
              <w:pStyle w:val="1"/>
              <w:framePr w:w="10366" w:wrap="notBeside" w:vAnchor="text" w:hAnchor="page" w:x="1231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ЦРБ»</w:t>
            </w:r>
          </w:p>
        </w:tc>
      </w:tr>
    </w:tbl>
    <w:p w:rsidR="00CC50F4" w:rsidRPr="00356EB0" w:rsidRDefault="00CC50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1"/>
        <w:gridCol w:w="2876"/>
        <w:gridCol w:w="702"/>
        <w:gridCol w:w="713"/>
        <w:gridCol w:w="709"/>
        <w:gridCol w:w="713"/>
        <w:gridCol w:w="706"/>
        <w:gridCol w:w="2398"/>
      </w:tblGrid>
      <w:tr w:rsidR="00CC50F4" w:rsidRPr="00356EB0">
        <w:trPr>
          <w:trHeight w:val="349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возраста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F4" w:rsidRPr="00356EB0">
        <w:trPr>
          <w:trHeight w:val="195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2.4/7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Адресная доставка гражданам пожилого возраста лекарств на дом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Усть-Калманский филиал АКГУП «Аптеки Алтая», УСЗН по </w:t>
            </w:r>
            <w:proofErr w:type="spellStart"/>
            <w:r w:rsidRPr="00356EB0">
              <w:rPr>
                <w:sz w:val="28"/>
                <w:szCs w:val="28"/>
              </w:rPr>
              <w:t>Усть-Калманскому</w:t>
            </w:r>
            <w:proofErr w:type="spellEnd"/>
            <w:r w:rsidRPr="00356EB0">
              <w:rPr>
                <w:sz w:val="28"/>
                <w:szCs w:val="28"/>
              </w:rPr>
              <w:t xml:space="preserve"> району</w:t>
            </w:r>
          </w:p>
        </w:tc>
      </w:tr>
      <w:tr w:rsidR="00CC50F4" w:rsidRPr="00356EB0">
        <w:trPr>
          <w:trHeight w:val="226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2.5/8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Взаимодействие социальных работников с медицинскими учреждениями по вопросам записи на прием к врачу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Усть-Калманский филиал АКГУП «Аптеки Алтая», УСЗН по </w:t>
            </w:r>
            <w:proofErr w:type="spellStart"/>
            <w:r w:rsidRPr="00356EB0">
              <w:rPr>
                <w:sz w:val="28"/>
                <w:szCs w:val="28"/>
              </w:rPr>
              <w:t>Усть-Калманскому</w:t>
            </w:r>
            <w:proofErr w:type="spellEnd"/>
            <w:r w:rsidRPr="00356EB0">
              <w:rPr>
                <w:sz w:val="28"/>
                <w:szCs w:val="28"/>
              </w:rPr>
              <w:t xml:space="preserve"> району</w:t>
            </w:r>
          </w:p>
        </w:tc>
      </w:tr>
      <w:tr w:rsidR="00CC50F4" w:rsidRPr="00356EB0">
        <w:trPr>
          <w:trHeight w:val="2282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2.6/9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Обеспечение граждан пожилого возраста лекарственными препаратами в размере 3- месячной потребности (ежегодно)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Усть-Калманский филиал АКГУП «Аптеки Алтая»</w:t>
            </w:r>
          </w:p>
        </w:tc>
      </w:tr>
      <w:tr w:rsidR="00CC50F4" w:rsidRPr="00356EB0" w:rsidTr="00AA07BA">
        <w:trPr>
          <w:trHeight w:val="359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2.7/10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356EB0">
              <w:rPr>
                <w:sz w:val="28"/>
                <w:szCs w:val="28"/>
              </w:rPr>
              <w:t>плановой</w:t>
            </w:r>
            <w:proofErr w:type="gramEnd"/>
          </w:p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медицинской помощи пациентам 60 лет и старше со старческой астенией и комплексом возрас</w:t>
            </w:r>
            <w:proofErr w:type="gramStart"/>
            <w:r w:rsidRPr="00356EB0">
              <w:rPr>
                <w:sz w:val="28"/>
                <w:szCs w:val="28"/>
              </w:rPr>
              <w:t>т-</w:t>
            </w:r>
            <w:proofErr w:type="gramEnd"/>
            <w:r w:rsidRPr="00356EB0">
              <w:rPr>
                <w:sz w:val="28"/>
                <w:szCs w:val="28"/>
              </w:rPr>
              <w:t xml:space="preserve"> ассоциированных заболеваний и состояний, а также их медицинской реабилитации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КГБУЗ «</w:t>
            </w:r>
            <w:proofErr w:type="spellStart"/>
            <w:r w:rsidRPr="00356EB0">
              <w:rPr>
                <w:sz w:val="28"/>
                <w:szCs w:val="28"/>
              </w:rPr>
              <w:t>Усть-Калманская</w:t>
            </w:r>
            <w:proofErr w:type="spellEnd"/>
          </w:p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ЦРБ»</w:t>
            </w:r>
          </w:p>
        </w:tc>
      </w:tr>
      <w:tr w:rsidR="00CC50F4" w:rsidRPr="00356EB0" w:rsidTr="00AA07BA">
        <w:trPr>
          <w:trHeight w:val="2266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2.8/11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Выделение </w:t>
            </w:r>
            <w:proofErr w:type="spellStart"/>
            <w:r w:rsidRPr="00356EB0">
              <w:rPr>
                <w:sz w:val="28"/>
                <w:szCs w:val="28"/>
              </w:rPr>
              <w:t>койкомест</w:t>
            </w:r>
            <w:proofErr w:type="spellEnd"/>
            <w:r w:rsidRPr="00356EB0">
              <w:rPr>
                <w:sz w:val="28"/>
                <w:szCs w:val="28"/>
              </w:rPr>
              <w:t xml:space="preserve"> в хирургическом и терапевтическом отделении КГБУЗ «</w:t>
            </w:r>
            <w:proofErr w:type="spellStart"/>
            <w:r w:rsidRPr="00356EB0">
              <w:rPr>
                <w:sz w:val="28"/>
                <w:szCs w:val="28"/>
              </w:rPr>
              <w:t>Усть-Калманская</w:t>
            </w:r>
            <w:proofErr w:type="spellEnd"/>
            <w:r w:rsidRPr="00356EB0">
              <w:rPr>
                <w:sz w:val="28"/>
                <w:szCs w:val="28"/>
              </w:rPr>
              <w:t xml:space="preserve"> ЦРБ» для граждан пожилого возраста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КГБУЗ «</w:t>
            </w:r>
            <w:proofErr w:type="spellStart"/>
            <w:r w:rsidRPr="00356EB0">
              <w:rPr>
                <w:sz w:val="28"/>
                <w:szCs w:val="28"/>
              </w:rPr>
              <w:t>Усть-Калманская</w:t>
            </w:r>
            <w:proofErr w:type="spellEnd"/>
          </w:p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ЦРБ»</w:t>
            </w:r>
          </w:p>
        </w:tc>
      </w:tr>
      <w:tr w:rsidR="00CC50F4" w:rsidRPr="00356EB0">
        <w:trPr>
          <w:trHeight w:val="331"/>
          <w:jc w:val="center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3.</w:t>
            </w:r>
            <w:r w:rsidR="00AA07BA">
              <w:rPr>
                <w:sz w:val="28"/>
                <w:szCs w:val="28"/>
              </w:rPr>
              <w:t xml:space="preserve"> </w:t>
            </w:r>
            <w:r w:rsidRPr="00356EB0">
              <w:rPr>
                <w:sz w:val="28"/>
                <w:szCs w:val="28"/>
              </w:rPr>
              <w:t>Создание условий для получения образовательных потребностей граждан</w:t>
            </w:r>
          </w:p>
        </w:tc>
      </w:tr>
      <w:tr w:rsidR="00CC50F4" w:rsidRPr="00356EB0">
        <w:trPr>
          <w:trHeight w:val="68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3.1/12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Организация курсов финансовой</w:t>
            </w:r>
            <w:r w:rsidR="001B0320" w:rsidRPr="00356EB0">
              <w:rPr>
                <w:sz w:val="28"/>
                <w:szCs w:val="28"/>
              </w:rPr>
              <w:t xml:space="preserve"> </w:t>
            </w:r>
            <w:r w:rsidR="001B0320">
              <w:rPr>
                <w:sz w:val="28"/>
                <w:szCs w:val="28"/>
              </w:rPr>
              <w:t>грам</w:t>
            </w:r>
            <w:r w:rsidR="001B0320" w:rsidRPr="00356EB0">
              <w:rPr>
                <w:sz w:val="28"/>
                <w:szCs w:val="28"/>
              </w:rPr>
              <w:t>отности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32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УСЗН по </w:t>
            </w:r>
          </w:p>
          <w:p w:rsidR="00CC50F4" w:rsidRPr="00356EB0" w:rsidRDefault="00356EB0" w:rsidP="00DE0AF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56EB0">
              <w:rPr>
                <w:sz w:val="28"/>
                <w:szCs w:val="28"/>
              </w:rPr>
              <w:t>Усть-Калманскому</w:t>
            </w:r>
            <w:proofErr w:type="spellEnd"/>
            <w:r w:rsidR="001B0320" w:rsidRPr="00356EB0">
              <w:rPr>
                <w:sz w:val="28"/>
                <w:szCs w:val="28"/>
              </w:rPr>
              <w:t xml:space="preserve"> району</w:t>
            </w:r>
          </w:p>
        </w:tc>
      </w:tr>
    </w:tbl>
    <w:p w:rsidR="00CC50F4" w:rsidRPr="00356EB0" w:rsidRDefault="00CC50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7"/>
        <w:gridCol w:w="2869"/>
        <w:gridCol w:w="709"/>
        <w:gridCol w:w="716"/>
        <w:gridCol w:w="698"/>
        <w:gridCol w:w="713"/>
        <w:gridCol w:w="706"/>
        <w:gridCol w:w="2390"/>
      </w:tblGrid>
      <w:tr w:rsidR="00CC50F4" w:rsidRPr="00356EB0">
        <w:trPr>
          <w:trHeight w:val="972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3.2/13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Обучение</w:t>
            </w:r>
          </w:p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компьютерной</w:t>
            </w:r>
          </w:p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УСЗН по </w:t>
            </w:r>
            <w:proofErr w:type="spellStart"/>
            <w:r w:rsidRPr="00356EB0">
              <w:rPr>
                <w:sz w:val="28"/>
                <w:szCs w:val="28"/>
              </w:rPr>
              <w:t>Усть-Калманскому</w:t>
            </w:r>
            <w:proofErr w:type="spellEnd"/>
          </w:p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району</w:t>
            </w:r>
          </w:p>
        </w:tc>
      </w:tr>
      <w:tr w:rsidR="00CC50F4" w:rsidRPr="00356EB0">
        <w:trPr>
          <w:trHeight w:val="130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3.3/14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Доставка граждан старшего поколения для госпитализации в 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КГБУЗ «</w:t>
            </w:r>
            <w:proofErr w:type="spellStart"/>
            <w:r w:rsidRPr="00356EB0">
              <w:rPr>
                <w:sz w:val="28"/>
                <w:szCs w:val="28"/>
              </w:rPr>
              <w:t>Усть-Калманская</w:t>
            </w:r>
            <w:proofErr w:type="spellEnd"/>
          </w:p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ЦРБ»</w:t>
            </w:r>
          </w:p>
        </w:tc>
      </w:tr>
      <w:tr w:rsidR="00CC50F4" w:rsidRPr="00356EB0">
        <w:trPr>
          <w:trHeight w:val="335"/>
          <w:jc w:val="center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82FBA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 Досуг граждан старшего поколения</w:t>
            </w:r>
          </w:p>
        </w:tc>
      </w:tr>
      <w:tr w:rsidR="00CC50F4" w:rsidRPr="00356EB0">
        <w:trPr>
          <w:trHeight w:val="162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4.1/15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Проведение праздничных мероприятий, посвященных Дню пожилого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12,0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12,0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культуре Усть-</w:t>
            </w:r>
            <w:r w:rsidR="001B0320">
              <w:rPr>
                <w:sz w:val="28"/>
                <w:szCs w:val="28"/>
              </w:rPr>
              <w:t>К</w:t>
            </w:r>
            <w:r w:rsidRPr="00356EB0">
              <w:rPr>
                <w:sz w:val="28"/>
                <w:szCs w:val="28"/>
              </w:rPr>
              <w:t>алманского района</w:t>
            </w:r>
          </w:p>
        </w:tc>
      </w:tr>
      <w:tr w:rsidR="00CC50F4" w:rsidRPr="00356EB0" w:rsidTr="00877563">
        <w:trPr>
          <w:trHeight w:val="130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4.2/16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Адресное поздравление юбиляров, достигших 90-летнего возраста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1,0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Администрация Усть-Калманского района</w:t>
            </w:r>
          </w:p>
        </w:tc>
      </w:tr>
      <w:tr w:rsidR="00CC50F4" w:rsidRPr="00356EB0" w:rsidTr="00877563">
        <w:trPr>
          <w:trHeight w:val="154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4.3/17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Проведение спортивных соревнований по видам спорта: волейбол, футбол среди ветеранов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3,0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CC50F4" w:rsidRPr="00356EB0">
        <w:trPr>
          <w:trHeight w:val="1292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4.4/18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Организация концертных программ ансамбля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DE0AF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культуре Усть-Калманского района</w:t>
            </w:r>
          </w:p>
        </w:tc>
      </w:tr>
      <w:tr w:rsidR="00CC50F4" w:rsidRPr="00356EB0">
        <w:trPr>
          <w:trHeight w:val="1303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4.5/19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Работа «Клуба выходного дня» для пенсионеров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DE0AF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культуре Усть-Калманского района</w:t>
            </w:r>
          </w:p>
        </w:tc>
      </w:tr>
      <w:tr w:rsidR="00CC50F4" w:rsidRPr="00356EB0">
        <w:trPr>
          <w:trHeight w:val="2282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4.6/20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Участие в </w:t>
            </w:r>
            <w:proofErr w:type="gramStart"/>
            <w:r w:rsidRPr="00356EB0">
              <w:rPr>
                <w:sz w:val="28"/>
                <w:szCs w:val="28"/>
              </w:rPr>
              <w:t>краевых</w:t>
            </w:r>
            <w:proofErr w:type="gramEnd"/>
          </w:p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356EB0">
              <w:rPr>
                <w:sz w:val="28"/>
                <w:szCs w:val="28"/>
              </w:rPr>
              <w:t>конкурсах</w:t>
            </w:r>
            <w:proofErr w:type="gramEnd"/>
          </w:p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художественной</w:t>
            </w:r>
          </w:p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самодеятельности</w:t>
            </w:r>
          </w:p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среди учреждений</w:t>
            </w:r>
          </w:p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стационарного</w:t>
            </w:r>
          </w:p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КГБУСУСО «</w:t>
            </w:r>
            <w:proofErr w:type="spellStart"/>
            <w:r w:rsidRPr="00356EB0">
              <w:rPr>
                <w:sz w:val="28"/>
                <w:szCs w:val="28"/>
              </w:rPr>
              <w:t>Усть</w:t>
            </w:r>
            <w:proofErr w:type="spellEnd"/>
            <w:r w:rsidRPr="00356EB0">
              <w:rPr>
                <w:sz w:val="28"/>
                <w:szCs w:val="28"/>
              </w:rPr>
              <w:t>-</w:t>
            </w:r>
          </w:p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56EB0">
              <w:rPr>
                <w:sz w:val="28"/>
                <w:szCs w:val="28"/>
              </w:rPr>
              <w:t>Калманский</w:t>
            </w:r>
            <w:proofErr w:type="spellEnd"/>
            <w:r w:rsidRPr="00356EB0">
              <w:rPr>
                <w:sz w:val="28"/>
                <w:szCs w:val="28"/>
              </w:rPr>
              <w:t xml:space="preserve"> до</w:t>
            </w:r>
            <w:proofErr w:type="gramStart"/>
            <w:r w:rsidRPr="00356EB0">
              <w:rPr>
                <w:sz w:val="28"/>
                <w:szCs w:val="28"/>
              </w:rPr>
              <w:t>м-</w:t>
            </w:r>
            <w:proofErr w:type="gramEnd"/>
            <w:r w:rsidRPr="00356EB0">
              <w:rPr>
                <w:sz w:val="28"/>
                <w:szCs w:val="28"/>
              </w:rPr>
              <w:t xml:space="preserve"> интернат малой вместимости»</w:t>
            </w:r>
          </w:p>
        </w:tc>
      </w:tr>
      <w:tr w:rsidR="00CC50F4" w:rsidRPr="00356EB0">
        <w:trPr>
          <w:trHeight w:val="131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4.7/21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Участие в краевых спортивных праздниках среди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 w:rsidP="00223D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223D08" w:rsidP="00223D0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КГБУСУСО </w:t>
            </w:r>
            <w:r w:rsidR="00356EB0" w:rsidRPr="00356EB0">
              <w:rPr>
                <w:sz w:val="28"/>
                <w:szCs w:val="28"/>
              </w:rPr>
              <w:t>«</w:t>
            </w:r>
            <w:proofErr w:type="spellStart"/>
            <w:r w:rsidR="00356EB0" w:rsidRPr="00356EB0">
              <w:rPr>
                <w:sz w:val="28"/>
                <w:szCs w:val="28"/>
              </w:rPr>
              <w:t>Усть</w:t>
            </w:r>
            <w:proofErr w:type="spellEnd"/>
            <w:r w:rsidR="00356EB0" w:rsidRPr="00356EB0">
              <w:rPr>
                <w:sz w:val="28"/>
                <w:szCs w:val="28"/>
              </w:rPr>
              <w:t>-</w:t>
            </w:r>
          </w:p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56EB0">
              <w:rPr>
                <w:sz w:val="28"/>
                <w:szCs w:val="28"/>
              </w:rPr>
              <w:t>Калманский</w:t>
            </w:r>
            <w:proofErr w:type="spellEnd"/>
            <w:r w:rsidRPr="00356EB0">
              <w:rPr>
                <w:sz w:val="28"/>
                <w:szCs w:val="28"/>
              </w:rPr>
              <w:t xml:space="preserve"> до</w:t>
            </w:r>
            <w:proofErr w:type="gramStart"/>
            <w:r w:rsidRPr="00356EB0">
              <w:rPr>
                <w:sz w:val="28"/>
                <w:szCs w:val="28"/>
              </w:rPr>
              <w:t>м-</w:t>
            </w:r>
            <w:proofErr w:type="gramEnd"/>
            <w:r w:rsidRPr="00356EB0">
              <w:rPr>
                <w:sz w:val="28"/>
                <w:szCs w:val="28"/>
              </w:rPr>
              <w:t xml:space="preserve"> интернат малой</w:t>
            </w:r>
          </w:p>
        </w:tc>
      </w:tr>
    </w:tbl>
    <w:p w:rsidR="00CC50F4" w:rsidRPr="00356EB0" w:rsidRDefault="00CC50F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2"/>
        <w:gridCol w:w="2869"/>
        <w:gridCol w:w="706"/>
        <w:gridCol w:w="716"/>
        <w:gridCol w:w="706"/>
        <w:gridCol w:w="709"/>
        <w:gridCol w:w="709"/>
        <w:gridCol w:w="2405"/>
      </w:tblGrid>
      <w:tr w:rsidR="00877563" w:rsidRPr="00356EB0" w:rsidTr="00877563">
        <w:trPr>
          <w:trHeight w:val="9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563" w:rsidRPr="00877563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324" w:lineRule="exact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стационарного обслуживания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вместимости для престарелых и инвалидов»</w:t>
            </w:r>
          </w:p>
        </w:tc>
      </w:tr>
      <w:tr w:rsidR="00877563" w:rsidRPr="00356EB0" w:rsidTr="00877563">
        <w:trPr>
          <w:trHeight w:val="16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877563" w:rsidRDefault="00877563" w:rsidP="00877563">
            <w:pPr>
              <w:pStyle w:val="111"/>
              <w:shd w:val="clear" w:color="auto" w:fill="auto"/>
              <w:spacing w:line="240" w:lineRule="auto"/>
              <w:ind w:left="180"/>
              <w:rPr>
                <w:i w:val="0"/>
                <w:sz w:val="28"/>
                <w:szCs w:val="28"/>
                <w:lang w:val="ru-RU"/>
              </w:rPr>
            </w:pPr>
            <w:r w:rsidRPr="00877563">
              <w:rPr>
                <w:i w:val="0"/>
                <w:sz w:val="28"/>
                <w:szCs w:val="28"/>
                <w:lang w:val="ru-RU"/>
              </w:rPr>
              <w:t>4.7/22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Участие в спортивных зональных соревнованиях среди населения</w:t>
            </w:r>
          </w:p>
          <w:p w:rsidR="00877563" w:rsidRPr="00356EB0" w:rsidRDefault="00877563" w:rsidP="00877563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пенсионного возраста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877563" w:rsidRPr="00356EB0" w:rsidTr="00877563">
        <w:trPr>
          <w:trHeight w:val="9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4.9/23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324" w:lineRule="exact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Работа ветеранского волейбольного клуба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877563" w:rsidRPr="00356EB0" w:rsidTr="00877563">
        <w:trPr>
          <w:trHeight w:val="9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4.10/24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324" w:lineRule="exact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Работа клуба «Моржей»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877563" w:rsidRPr="00356EB0" w:rsidTr="00877563">
        <w:trPr>
          <w:trHeight w:val="9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4.11/25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Организация клуба</w:t>
            </w:r>
          </w:p>
          <w:p w:rsidR="00877563" w:rsidRPr="00356EB0" w:rsidRDefault="00877563" w:rsidP="00877563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«Скандинавская</w:t>
            </w:r>
          </w:p>
          <w:p w:rsidR="00877563" w:rsidRPr="00356EB0" w:rsidRDefault="00877563" w:rsidP="00877563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ходьба»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877563" w:rsidRPr="00356EB0" w:rsidTr="00877563">
        <w:trPr>
          <w:trHeight w:val="97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4.12/26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324" w:lineRule="exact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Работа шахматного клуба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877563" w:rsidRPr="00356EB0" w:rsidTr="00877563">
        <w:trPr>
          <w:trHeight w:val="9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4.13/27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324" w:lineRule="exact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Организация турниров «Белая ладья»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физической культуре и спорту</w:t>
            </w:r>
          </w:p>
        </w:tc>
      </w:tr>
      <w:tr w:rsidR="00877563" w:rsidRPr="00356EB0" w:rsidTr="00877563">
        <w:trPr>
          <w:trHeight w:val="127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4.9/28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Организация туристических поездок по территории Алтайского края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1B032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Администрация Усть-Калманского района</w:t>
            </w:r>
          </w:p>
        </w:tc>
      </w:tr>
      <w:tr w:rsidR="00877563" w:rsidRPr="00356EB0" w:rsidTr="00877563">
        <w:trPr>
          <w:trHeight w:val="13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4.10/29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324" w:lineRule="exact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Работа театральной студии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2,0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DE0AF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культуре Усть-Калманского района</w:t>
            </w:r>
          </w:p>
        </w:tc>
      </w:tr>
      <w:tr w:rsidR="00877563" w:rsidRPr="00356EB0" w:rsidTr="00877563">
        <w:trPr>
          <w:trHeight w:val="659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5. Социальное обслуживание граждан старшего поколения, предоставление</w:t>
            </w:r>
          </w:p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left="4241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других услуг</w:t>
            </w:r>
          </w:p>
        </w:tc>
      </w:tr>
      <w:tr w:rsidR="00877563" w:rsidRPr="00356EB0" w:rsidTr="001B0320">
        <w:trPr>
          <w:trHeight w:val="96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5.1/30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Оказание</w:t>
            </w:r>
          </w:p>
          <w:p w:rsidR="00877563" w:rsidRPr="00356EB0" w:rsidRDefault="00877563" w:rsidP="00877563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стационарных услуг пожилым людям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63" w:rsidRPr="00356EB0" w:rsidRDefault="00877563" w:rsidP="0087756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КГБУСУСО «</w:t>
            </w:r>
            <w:proofErr w:type="spellStart"/>
            <w:r w:rsidRPr="00356EB0">
              <w:rPr>
                <w:sz w:val="28"/>
                <w:szCs w:val="28"/>
              </w:rPr>
              <w:t>Усть</w:t>
            </w:r>
            <w:proofErr w:type="spellEnd"/>
            <w:r w:rsidRPr="00356EB0">
              <w:rPr>
                <w:sz w:val="28"/>
                <w:szCs w:val="28"/>
              </w:rPr>
              <w:t>-</w:t>
            </w:r>
          </w:p>
          <w:p w:rsidR="001B0320" w:rsidRPr="00356EB0" w:rsidRDefault="00877563" w:rsidP="001B032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56EB0">
              <w:rPr>
                <w:sz w:val="28"/>
                <w:szCs w:val="28"/>
              </w:rPr>
              <w:t>Калманский</w:t>
            </w:r>
            <w:proofErr w:type="spellEnd"/>
            <w:r w:rsidRPr="00356EB0">
              <w:rPr>
                <w:sz w:val="28"/>
                <w:szCs w:val="28"/>
              </w:rPr>
              <w:t xml:space="preserve"> дом-интернат малой</w:t>
            </w:r>
            <w:r w:rsidR="001B0320" w:rsidRPr="00356EB0">
              <w:rPr>
                <w:sz w:val="28"/>
                <w:szCs w:val="28"/>
              </w:rPr>
              <w:t xml:space="preserve"> вместимости для престарелых и инвалидов»</w:t>
            </w:r>
          </w:p>
        </w:tc>
      </w:tr>
    </w:tbl>
    <w:p w:rsidR="00CC50F4" w:rsidRPr="00356EB0" w:rsidRDefault="00CC50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7"/>
        <w:gridCol w:w="2873"/>
        <w:gridCol w:w="702"/>
        <w:gridCol w:w="720"/>
        <w:gridCol w:w="706"/>
        <w:gridCol w:w="709"/>
        <w:gridCol w:w="709"/>
        <w:gridCol w:w="2401"/>
      </w:tblGrid>
      <w:tr w:rsidR="00CC50F4" w:rsidRPr="00356EB0">
        <w:trPr>
          <w:trHeight w:val="193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lastRenderedPageBreak/>
              <w:t>5.2/31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Социальное обслуживание на дому граждан пожилого возраста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КГБУСО</w:t>
            </w:r>
          </w:p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«Комплексный</w:t>
            </w:r>
          </w:p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центр</w:t>
            </w:r>
          </w:p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социального</w:t>
            </w:r>
          </w:p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обслуживания</w:t>
            </w:r>
          </w:p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населения»</w:t>
            </w:r>
          </w:p>
        </w:tc>
      </w:tr>
      <w:tr w:rsidR="00CC50F4" w:rsidRPr="00356EB0" w:rsidTr="00877563">
        <w:trPr>
          <w:trHeight w:val="2003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5.4/32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Деятельность волонтёрских отрядов для оказания помощи пожилым людям (очистка снега, территорий от мусора)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877563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Специалист по делам молодёжи Усть-Калманского района</w:t>
            </w:r>
          </w:p>
        </w:tc>
      </w:tr>
      <w:tr w:rsidR="00CC50F4" w:rsidRPr="00356EB0" w:rsidTr="00877563">
        <w:trPr>
          <w:trHeight w:val="254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5.5/33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Участие в краевой акции «Снежный десант» с целью оказания бесплатной юридической помощи людям старшего поколения, оказание посильной помощи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877563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Специалист по делам молодёжи Усть-Калманского района</w:t>
            </w:r>
          </w:p>
        </w:tc>
      </w:tr>
      <w:tr w:rsidR="00CC50F4" w:rsidRPr="00356EB0">
        <w:trPr>
          <w:trHeight w:val="2916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5.6/34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Повышение доступности получения услуг гражданами старшего поколения, в том числе Единого портала</w:t>
            </w:r>
          </w:p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государственных услуг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УСЗН по </w:t>
            </w:r>
            <w:proofErr w:type="spellStart"/>
            <w:r w:rsidRPr="00356EB0">
              <w:rPr>
                <w:sz w:val="28"/>
                <w:szCs w:val="28"/>
              </w:rPr>
              <w:t>Усть-Калманскому</w:t>
            </w:r>
            <w:proofErr w:type="spellEnd"/>
          </w:p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району</w:t>
            </w:r>
          </w:p>
        </w:tc>
      </w:tr>
      <w:tr w:rsidR="00CC50F4" w:rsidRPr="00356EB0">
        <w:trPr>
          <w:trHeight w:val="335"/>
          <w:jc w:val="center"/>
        </w:trPr>
        <w:tc>
          <w:tcPr>
            <w:tcW w:w="9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6. Потребительский рынок для граждан старшего поколения</w:t>
            </w:r>
          </w:p>
        </w:tc>
      </w:tr>
      <w:tr w:rsidR="00CC50F4" w:rsidRPr="00356EB0">
        <w:trPr>
          <w:trHeight w:val="1958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6.1/35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877563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Предоставление скидок в сетевых магазинах «</w:t>
            </w:r>
            <w:proofErr w:type="spellStart"/>
            <w:r w:rsidRPr="00356EB0">
              <w:rPr>
                <w:sz w:val="28"/>
                <w:szCs w:val="28"/>
              </w:rPr>
              <w:t>Аник</w:t>
            </w:r>
            <w:r w:rsidR="00877563">
              <w:rPr>
                <w:sz w:val="28"/>
                <w:szCs w:val="28"/>
              </w:rPr>
              <w:t>с</w:t>
            </w:r>
            <w:proofErr w:type="spellEnd"/>
            <w:r w:rsidRPr="00356EB0">
              <w:rPr>
                <w:sz w:val="28"/>
                <w:szCs w:val="28"/>
              </w:rPr>
              <w:t>», «Мария-Ра» для людей пенсионного возраста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экономике Администрации района</w:t>
            </w:r>
          </w:p>
        </w:tc>
      </w:tr>
      <w:tr w:rsidR="00CC50F4" w:rsidRPr="00356EB0">
        <w:trPr>
          <w:trHeight w:val="99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6.2/36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Предоставление скидок</w:t>
            </w:r>
            <w:r w:rsidR="001B0320">
              <w:rPr>
                <w:sz w:val="28"/>
                <w:szCs w:val="28"/>
              </w:rPr>
              <w:t xml:space="preserve"> п</w:t>
            </w:r>
            <w:r w:rsidRPr="00356EB0">
              <w:rPr>
                <w:sz w:val="28"/>
                <w:szCs w:val="28"/>
              </w:rPr>
              <w:t>редпринимателями</w:t>
            </w:r>
            <w:r w:rsidR="001B0320">
              <w:rPr>
                <w:sz w:val="28"/>
                <w:szCs w:val="28"/>
              </w:rPr>
              <w:t xml:space="preserve"> </w:t>
            </w:r>
            <w:r w:rsidR="001B0320" w:rsidRPr="00356EB0">
              <w:rPr>
                <w:sz w:val="28"/>
                <w:szCs w:val="28"/>
              </w:rPr>
              <w:t xml:space="preserve"> Усть-Калманского района на продукты и другие предметы потребления, в том числе и твердое топливо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CC50F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Комитет </w:t>
            </w:r>
            <w:proofErr w:type="gramStart"/>
            <w:r w:rsidRPr="00356EB0">
              <w:rPr>
                <w:sz w:val="28"/>
                <w:szCs w:val="28"/>
              </w:rPr>
              <w:t>по</w:t>
            </w:r>
            <w:proofErr w:type="gramEnd"/>
          </w:p>
          <w:p w:rsidR="00CC50F4" w:rsidRPr="00356EB0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экономике</w:t>
            </w:r>
          </w:p>
          <w:p w:rsidR="00CC50F4" w:rsidRDefault="00356EB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Администрации</w:t>
            </w:r>
          </w:p>
          <w:p w:rsidR="001B0320" w:rsidRPr="00356EB0" w:rsidRDefault="001B0320" w:rsidP="001B0320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района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7"/>
        <w:gridCol w:w="2869"/>
        <w:gridCol w:w="706"/>
        <w:gridCol w:w="716"/>
        <w:gridCol w:w="706"/>
        <w:gridCol w:w="709"/>
        <w:gridCol w:w="709"/>
        <w:gridCol w:w="2387"/>
      </w:tblGrid>
      <w:tr w:rsidR="00DE0AF0" w:rsidRPr="00356EB0" w:rsidTr="00DE0AF0">
        <w:trPr>
          <w:trHeight w:val="331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240" w:lineRule="auto"/>
              <w:ind w:left="7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lastRenderedPageBreak/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356EB0">
              <w:rPr>
                <w:sz w:val="28"/>
                <w:szCs w:val="28"/>
              </w:rPr>
              <w:t>Участие граждан старшего поколения в общественной жизни района</w:t>
            </w:r>
          </w:p>
        </w:tc>
      </w:tr>
      <w:tr w:rsidR="00DE0AF0" w:rsidRPr="00356EB0" w:rsidTr="00DE0AF0">
        <w:trPr>
          <w:trHeight w:val="259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7.1/37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Предоставление на безвозмездной основе помещения для деятельности общественных организаций (Совета ветеранов, Союза пенсионеров)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Администрация Усть-Калманского района</w:t>
            </w:r>
          </w:p>
        </w:tc>
      </w:tr>
      <w:tr w:rsidR="00DE0AF0" w:rsidRPr="00356EB0" w:rsidTr="00DE0AF0">
        <w:trPr>
          <w:trHeight w:val="35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7.2/38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356EB0">
              <w:rPr>
                <w:sz w:val="28"/>
                <w:szCs w:val="28"/>
              </w:rPr>
              <w:t>Содействие в организации мероприятий, проводимых Советом ветеранов, Союзом пенсионеров (проведение Новогодних праздников, Дней пожилого человека и</w:t>
            </w:r>
            <w:proofErr w:type="gramEnd"/>
          </w:p>
          <w:p w:rsidR="00DE0AF0" w:rsidRPr="00356EB0" w:rsidRDefault="00DE0AF0" w:rsidP="00DE0AF0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др.)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культуре Усть-Калманского района</w:t>
            </w:r>
          </w:p>
        </w:tc>
      </w:tr>
      <w:tr w:rsidR="00DE0AF0" w:rsidRPr="00356EB0" w:rsidTr="00DE0AF0">
        <w:trPr>
          <w:trHeight w:val="228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7.3/39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Привлечение ветеранов спорта к судейству во время проведения спортивных соревнований и олимпиад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firstLine="0"/>
              <w:jc w:val="both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Комитет по спорту Усть-Калманского района</w:t>
            </w:r>
          </w:p>
        </w:tc>
      </w:tr>
      <w:tr w:rsidR="00DE0AF0" w:rsidRPr="00356EB0" w:rsidTr="00DE0AF0">
        <w:trPr>
          <w:trHeight w:val="331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240" w:lineRule="auto"/>
              <w:ind w:left="14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8. Информационная поддержка граждан пожилого возраста</w:t>
            </w:r>
          </w:p>
        </w:tc>
      </w:tr>
      <w:tr w:rsidR="00DE0AF0" w:rsidRPr="00356EB0" w:rsidTr="00DE0AF0">
        <w:trPr>
          <w:trHeight w:val="260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8.1/40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Информирование граждан старшего поколения о случаях мошенничества, мерах по их </w:t>
            </w:r>
            <w:r>
              <w:rPr>
                <w:sz w:val="28"/>
                <w:szCs w:val="28"/>
              </w:rPr>
              <w:t>п</w:t>
            </w:r>
            <w:r w:rsidRPr="00356EB0">
              <w:rPr>
                <w:sz w:val="28"/>
                <w:szCs w:val="28"/>
              </w:rPr>
              <w:t>редотвращению (как массовое через СМИ, так и адресное)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Районная газета «Ленинец», МО МВД России </w:t>
            </w:r>
            <w:r w:rsidRPr="001B0320">
              <w:rPr>
                <w:spacing w:val="-4"/>
                <w:sz w:val="28"/>
                <w:szCs w:val="28"/>
              </w:rPr>
              <w:t>«Усть-Калманский»</w:t>
            </w:r>
          </w:p>
        </w:tc>
      </w:tr>
      <w:tr w:rsidR="00DE0AF0" w:rsidRPr="00356EB0" w:rsidTr="00DE0AF0">
        <w:trPr>
          <w:trHeight w:val="283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lastRenderedPageBreak/>
              <w:t>8.2/41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Формирование уважительного</w:t>
            </w:r>
            <w:r>
              <w:rPr>
                <w:sz w:val="28"/>
                <w:szCs w:val="28"/>
              </w:rPr>
              <w:t xml:space="preserve"> </w:t>
            </w:r>
            <w:r w:rsidRPr="00356EB0">
              <w:rPr>
                <w:sz w:val="28"/>
                <w:szCs w:val="28"/>
              </w:rPr>
              <w:t xml:space="preserve"> отношения к гражданам старшего поколения независимо от их физического состояния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20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30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20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30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20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Районная газета «Ленинец», Комитет </w:t>
            </w:r>
            <w:proofErr w:type="gramStart"/>
            <w:r w:rsidRPr="00356EB0">
              <w:rPr>
                <w:sz w:val="28"/>
                <w:szCs w:val="28"/>
              </w:rPr>
              <w:t>по</w:t>
            </w:r>
            <w:proofErr w:type="gramEnd"/>
          </w:p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образованию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Усть-Калманского района, Комитет по культуре </w:t>
            </w:r>
            <w:proofErr w:type="spellStart"/>
            <w:r w:rsidRPr="00356EB0">
              <w:rPr>
                <w:sz w:val="28"/>
                <w:szCs w:val="28"/>
              </w:rPr>
              <w:t>Уст</w:t>
            </w:r>
            <w:proofErr w:type="gramStart"/>
            <w:r w:rsidRPr="00356EB0">
              <w:rPr>
                <w:sz w:val="28"/>
                <w:szCs w:val="28"/>
              </w:rPr>
              <w:t>ь</w:t>
            </w:r>
            <w:proofErr w:type="spellEnd"/>
            <w:r w:rsidRPr="00356EB0">
              <w:rPr>
                <w:sz w:val="28"/>
                <w:szCs w:val="28"/>
              </w:rPr>
              <w:t>-</w:t>
            </w:r>
            <w:proofErr w:type="gramEnd"/>
            <w:r w:rsidRPr="00356EB0">
              <w:rPr>
                <w:sz w:val="28"/>
                <w:szCs w:val="28"/>
              </w:rPr>
              <w:t xml:space="preserve"> </w:t>
            </w:r>
            <w:proofErr w:type="spellStart"/>
            <w:r w:rsidRPr="00356EB0">
              <w:rPr>
                <w:sz w:val="28"/>
                <w:szCs w:val="28"/>
              </w:rPr>
              <w:t>Калманского</w:t>
            </w:r>
            <w:proofErr w:type="spellEnd"/>
            <w:r w:rsidRPr="00356EB0">
              <w:rPr>
                <w:sz w:val="28"/>
                <w:szCs w:val="28"/>
              </w:rPr>
              <w:t xml:space="preserve"> района</w:t>
            </w:r>
          </w:p>
        </w:tc>
      </w:tr>
      <w:tr w:rsidR="00DE0AF0" w:rsidRPr="00356EB0" w:rsidTr="00DE0AF0">
        <w:trPr>
          <w:trHeight w:val="283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8.3/42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Размещение в районной газете «Ленинец» статей о способах поддержания здоровья в пожилом возрасте «Артериальное давление. Как его снизить?», «как полноценно жить, если у Вас гипертония?», «Как избежать инсульта и инфаркта миокарда?»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20"/>
              <w:ind w:left="34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30"/>
              <w:ind w:left="36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20"/>
              <w:ind w:left="34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30"/>
              <w:ind w:left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20"/>
              <w:ind w:left="340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Районная газета «Ленинец», КГБУЗ «</w:t>
            </w:r>
            <w:proofErr w:type="spellStart"/>
            <w:r w:rsidRPr="00356EB0">
              <w:rPr>
                <w:sz w:val="28"/>
                <w:szCs w:val="28"/>
              </w:rPr>
              <w:t>Усть-Калманская</w:t>
            </w:r>
            <w:proofErr w:type="spellEnd"/>
            <w:r w:rsidRPr="00356EB0">
              <w:rPr>
                <w:sz w:val="28"/>
                <w:szCs w:val="28"/>
              </w:rPr>
              <w:t xml:space="preserve"> ЦРБ»</w:t>
            </w:r>
          </w:p>
        </w:tc>
      </w:tr>
      <w:tr w:rsidR="00DE0AF0" w:rsidRPr="00356EB0" w:rsidTr="00DE0AF0">
        <w:trPr>
          <w:trHeight w:val="283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8.4/43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Повышение информированности граждан старшего поколения о возможностях продолжения трудовой занятости или нового трудоустройства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20"/>
              <w:ind w:left="34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30"/>
              <w:ind w:left="36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20"/>
              <w:ind w:left="34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30"/>
              <w:ind w:left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20"/>
              <w:ind w:left="340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ГУ Управление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Пенсионного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фонда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Российской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Федерации </w:t>
            </w:r>
            <w:proofErr w:type="gramStart"/>
            <w:r w:rsidRPr="00356EB0">
              <w:rPr>
                <w:sz w:val="28"/>
                <w:szCs w:val="28"/>
              </w:rPr>
              <w:t>в</w:t>
            </w:r>
            <w:proofErr w:type="gramEnd"/>
          </w:p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r w:rsidRPr="00356EB0">
              <w:rPr>
                <w:sz w:val="28"/>
                <w:szCs w:val="28"/>
              </w:rPr>
              <w:t>Усть-Калманском</w:t>
            </w:r>
            <w:proofErr w:type="spellEnd"/>
            <w:r w:rsidRPr="00356EB0">
              <w:rPr>
                <w:sz w:val="28"/>
                <w:szCs w:val="28"/>
              </w:rPr>
              <w:t xml:space="preserve"> </w:t>
            </w:r>
            <w:proofErr w:type="gramStart"/>
            <w:r w:rsidRPr="00356EB0">
              <w:rPr>
                <w:sz w:val="28"/>
                <w:szCs w:val="28"/>
              </w:rPr>
              <w:t>районе</w:t>
            </w:r>
            <w:proofErr w:type="gramEnd"/>
          </w:p>
        </w:tc>
      </w:tr>
      <w:tr w:rsidR="00DE0AF0" w:rsidRPr="00356EB0" w:rsidTr="00DE0AF0">
        <w:trPr>
          <w:trHeight w:val="283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8.5/44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Повышение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информированности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граждан </w:t>
            </w:r>
            <w:proofErr w:type="gramStart"/>
            <w:r w:rsidRPr="00356EB0">
              <w:rPr>
                <w:sz w:val="28"/>
                <w:szCs w:val="28"/>
              </w:rPr>
              <w:t>старшего</w:t>
            </w:r>
            <w:proofErr w:type="gramEnd"/>
          </w:p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поколения о порядке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формирования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пенсионных прав и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расчета пенсии </w:t>
            </w:r>
            <w:proofErr w:type="gramStart"/>
            <w:r w:rsidRPr="00356EB0">
              <w:rPr>
                <w:sz w:val="28"/>
                <w:szCs w:val="28"/>
              </w:rPr>
              <w:t>в</w:t>
            </w:r>
            <w:proofErr w:type="gramEnd"/>
          </w:p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системе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обязательного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пенсионного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страхования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20"/>
              <w:ind w:left="340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30"/>
              <w:ind w:left="36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20"/>
              <w:ind w:left="34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30"/>
              <w:ind w:left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20"/>
              <w:ind w:left="340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ГУ Управление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Пенсионного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фонда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>Российской</w:t>
            </w:r>
          </w:p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r w:rsidRPr="00356EB0">
              <w:rPr>
                <w:sz w:val="28"/>
                <w:szCs w:val="28"/>
              </w:rPr>
              <w:t xml:space="preserve">Федерации </w:t>
            </w:r>
            <w:proofErr w:type="gramStart"/>
            <w:r w:rsidRPr="00356EB0">
              <w:rPr>
                <w:sz w:val="28"/>
                <w:szCs w:val="28"/>
              </w:rPr>
              <w:t>в</w:t>
            </w:r>
            <w:proofErr w:type="gramEnd"/>
          </w:p>
          <w:p w:rsidR="00DE0AF0" w:rsidRPr="00356EB0" w:rsidRDefault="00DE0AF0" w:rsidP="00DE0AF0">
            <w:pPr>
              <w:pStyle w:val="1"/>
              <w:shd w:val="clear" w:color="auto" w:fill="auto"/>
              <w:spacing w:after="0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r w:rsidRPr="00356EB0">
              <w:rPr>
                <w:sz w:val="28"/>
                <w:szCs w:val="28"/>
              </w:rPr>
              <w:t>Усть-Калманском</w:t>
            </w:r>
            <w:proofErr w:type="spellEnd"/>
            <w:r w:rsidRPr="00356EB0">
              <w:rPr>
                <w:sz w:val="28"/>
                <w:szCs w:val="28"/>
              </w:rPr>
              <w:t xml:space="preserve"> </w:t>
            </w:r>
            <w:proofErr w:type="gramStart"/>
            <w:r w:rsidRPr="00356EB0">
              <w:rPr>
                <w:sz w:val="28"/>
                <w:szCs w:val="28"/>
              </w:rPr>
              <w:t>районе</w:t>
            </w:r>
            <w:proofErr w:type="gramEnd"/>
          </w:p>
        </w:tc>
      </w:tr>
    </w:tbl>
    <w:p w:rsidR="00CC50F4" w:rsidRPr="00356EB0" w:rsidRDefault="00CC50F4" w:rsidP="00DE0AF0">
      <w:pPr>
        <w:rPr>
          <w:rFonts w:ascii="Times New Roman" w:hAnsi="Times New Roman" w:cs="Times New Roman"/>
          <w:sz w:val="28"/>
          <w:szCs w:val="28"/>
        </w:rPr>
      </w:pPr>
    </w:p>
    <w:sectPr w:rsidR="00CC50F4" w:rsidRPr="00356EB0" w:rsidSect="00CC50F4">
      <w:type w:val="continuous"/>
      <w:pgSz w:w="11905" w:h="16837"/>
      <w:pgMar w:top="1021" w:right="299" w:bottom="1319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A0" w:rsidRDefault="005C50A0" w:rsidP="00CC50F4">
      <w:r>
        <w:separator/>
      </w:r>
    </w:p>
  </w:endnote>
  <w:endnote w:type="continuationSeparator" w:id="0">
    <w:p w:rsidR="005C50A0" w:rsidRDefault="005C50A0" w:rsidP="00CC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A0" w:rsidRDefault="005C50A0"/>
  </w:footnote>
  <w:footnote w:type="continuationSeparator" w:id="0">
    <w:p w:rsidR="005C50A0" w:rsidRDefault="005C50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61C"/>
    <w:multiLevelType w:val="hybridMultilevel"/>
    <w:tmpl w:val="41B8BB4A"/>
    <w:lvl w:ilvl="0" w:tplc="5936EA4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529B9"/>
    <w:multiLevelType w:val="multilevel"/>
    <w:tmpl w:val="A02E7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A5827"/>
    <w:multiLevelType w:val="multilevel"/>
    <w:tmpl w:val="B46C0E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A6C85"/>
    <w:multiLevelType w:val="multilevel"/>
    <w:tmpl w:val="0D942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20AA5"/>
    <w:multiLevelType w:val="hybridMultilevel"/>
    <w:tmpl w:val="088075C2"/>
    <w:lvl w:ilvl="0" w:tplc="6CBA7D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12801D2"/>
    <w:multiLevelType w:val="multilevel"/>
    <w:tmpl w:val="259630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42F4D"/>
    <w:multiLevelType w:val="hybridMultilevel"/>
    <w:tmpl w:val="656446A8"/>
    <w:lvl w:ilvl="0" w:tplc="B3542374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7">
    <w:nsid w:val="76531917"/>
    <w:multiLevelType w:val="multilevel"/>
    <w:tmpl w:val="E41ED508"/>
    <w:lvl w:ilvl="0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C50F4"/>
    <w:rsid w:val="001B0320"/>
    <w:rsid w:val="00223D08"/>
    <w:rsid w:val="00282FBA"/>
    <w:rsid w:val="00356EB0"/>
    <w:rsid w:val="00580ADF"/>
    <w:rsid w:val="005C50A0"/>
    <w:rsid w:val="00785CF2"/>
    <w:rsid w:val="00877563"/>
    <w:rsid w:val="00AA07BA"/>
    <w:rsid w:val="00B85715"/>
    <w:rsid w:val="00C96F17"/>
    <w:rsid w:val="00CB11C4"/>
    <w:rsid w:val="00CC50F4"/>
    <w:rsid w:val="00DE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0F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0"/>
    <w:rsid w:val="00CC50F4"/>
    <w:rPr>
      <w:spacing w:val="70"/>
    </w:rPr>
  </w:style>
  <w:style w:type="character" w:customStyle="1" w:styleId="2pt">
    <w:name w:val="Основной текст + Интервал 2 pt"/>
    <w:basedOn w:val="a4"/>
    <w:rsid w:val="00CC50F4"/>
    <w:rPr>
      <w:spacing w:val="40"/>
    </w:rPr>
  </w:style>
  <w:style w:type="character" w:customStyle="1" w:styleId="95pt">
    <w:name w:val="Основной текст + 9;5 pt"/>
    <w:basedOn w:val="a4"/>
    <w:rsid w:val="00CC50F4"/>
    <w:rPr>
      <w:spacing w:val="0"/>
      <w:sz w:val="19"/>
      <w:szCs w:val="19"/>
    </w:rPr>
  </w:style>
  <w:style w:type="character" w:customStyle="1" w:styleId="Tahoma10pt">
    <w:name w:val="Основной текст + Tahoma;10 pt;Полужирный"/>
    <w:basedOn w:val="a4"/>
    <w:rsid w:val="00CC50F4"/>
    <w:rPr>
      <w:rFonts w:ascii="Tahoma" w:eastAsia="Tahoma" w:hAnsi="Tahoma" w:cs="Tahoma"/>
      <w:b/>
      <w:bCs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sid w:val="00CC50F4"/>
    <w:rPr>
      <w:b/>
      <w:bCs/>
      <w:spacing w:val="0"/>
    </w:rPr>
  </w:style>
  <w:style w:type="character" w:customStyle="1" w:styleId="a6">
    <w:name w:val="Подпись к картинке_"/>
    <w:basedOn w:val="a0"/>
    <w:link w:val="a7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">
    <w:name w:val="Заголовок №2 + 13 pt"/>
    <w:basedOn w:val="21"/>
    <w:rsid w:val="00CC50F4"/>
    <w:rPr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pt0">
    <w:name w:val="Заголовок №2 + 13 pt"/>
    <w:basedOn w:val="21"/>
    <w:rsid w:val="00CC50F4"/>
    <w:rPr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">
    <w:name w:val="Основной текст (2) + Не полужирный"/>
    <w:basedOn w:val="2"/>
    <w:rsid w:val="00CC50F4"/>
    <w:rPr>
      <w:b/>
      <w:bCs/>
      <w:spacing w:val="0"/>
    </w:rPr>
  </w:style>
  <w:style w:type="character" w:customStyle="1" w:styleId="a8">
    <w:name w:val="Основной текст + Полужирный"/>
    <w:basedOn w:val="a4"/>
    <w:rsid w:val="00CC50F4"/>
    <w:rPr>
      <w:b/>
      <w:bCs/>
      <w:spacing w:val="0"/>
    </w:rPr>
  </w:style>
  <w:style w:type="character" w:customStyle="1" w:styleId="a9">
    <w:name w:val="Подпись к таблице_"/>
    <w:basedOn w:val="a0"/>
    <w:link w:val="aa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таблице"/>
    <w:basedOn w:val="a9"/>
    <w:rsid w:val="00CC50F4"/>
    <w:rPr>
      <w:u w:val="single"/>
    </w:rPr>
  </w:style>
  <w:style w:type="character" w:customStyle="1" w:styleId="4">
    <w:name w:val="Основной текст (4)_"/>
    <w:basedOn w:val="a0"/>
    <w:link w:val="40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">
    <w:name w:val="Основной текст (7)_"/>
    <w:basedOn w:val="a0"/>
    <w:link w:val="70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0">
    <w:name w:val="Основной текст (11)_"/>
    <w:basedOn w:val="a0"/>
    <w:link w:val="111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lang w:val="en-US"/>
    </w:rPr>
  </w:style>
  <w:style w:type="character" w:customStyle="1" w:styleId="12">
    <w:name w:val="Основной текст (12)_"/>
    <w:basedOn w:val="a0"/>
    <w:link w:val="120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sid w:val="00CC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">
    <w:name w:val="Основной текст1"/>
    <w:basedOn w:val="a"/>
    <w:link w:val="a4"/>
    <w:rsid w:val="00CC50F4"/>
    <w:pPr>
      <w:shd w:val="clear" w:color="auto" w:fill="FFFFFF"/>
      <w:spacing w:after="300" w:line="320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CC50F4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картинке"/>
    <w:basedOn w:val="a"/>
    <w:link w:val="a6"/>
    <w:rsid w:val="00CC50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C50F4"/>
    <w:pPr>
      <w:shd w:val="clear" w:color="auto" w:fill="FFFFFF"/>
      <w:spacing w:before="2880"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CC50F4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rsid w:val="00CC50F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C50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a">
    <w:name w:val="Подпись к таблице"/>
    <w:basedOn w:val="a"/>
    <w:link w:val="a9"/>
    <w:rsid w:val="00CC50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C50F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CC50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0">
    <w:name w:val="Основной текст (7)"/>
    <w:basedOn w:val="a"/>
    <w:link w:val="7"/>
    <w:rsid w:val="00CC50F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CC50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CC50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CC50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CC50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1">
    <w:name w:val="Основной текст (11)"/>
    <w:basedOn w:val="a"/>
    <w:link w:val="110"/>
    <w:rsid w:val="00CC50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  <w:lang w:val="en-US"/>
    </w:rPr>
  </w:style>
  <w:style w:type="paragraph" w:customStyle="1" w:styleId="120">
    <w:name w:val="Основной текст (12)"/>
    <w:basedOn w:val="a"/>
    <w:link w:val="12"/>
    <w:rsid w:val="00CC50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CC50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c">
    <w:name w:val="Table Grid"/>
    <w:basedOn w:val="a1"/>
    <w:uiPriority w:val="59"/>
    <w:rsid w:val="0035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E0A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0AF0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DE0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E0A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29096-47A6-458F-B58F-8BCA1970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2017-10-14T16:12:00Z</dcterms:created>
  <dcterms:modified xsi:type="dcterms:W3CDTF">2017-10-14T16:12:00Z</dcterms:modified>
</cp:coreProperties>
</file>