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17" w:rsidRPr="00A86E17" w:rsidRDefault="009E0BA8" w:rsidP="00A86E17">
      <w:pPr>
        <w:pStyle w:val="3"/>
        <w:shd w:val="clear" w:color="auto" w:fill="auto"/>
        <w:spacing w:after="0" w:line="240" w:lineRule="auto"/>
        <w:rPr>
          <w:sz w:val="28"/>
          <w:szCs w:val="28"/>
        </w:rPr>
      </w:pPr>
      <w:r w:rsidRPr="00A86E17">
        <w:rPr>
          <w:sz w:val="28"/>
          <w:szCs w:val="28"/>
        </w:rPr>
        <w:t xml:space="preserve">АДМИНИСТРАЦИЯ УСТЬ-КАЛМАНСКОГО РАЙОНА </w:t>
      </w:r>
    </w:p>
    <w:p w:rsidR="0083041B" w:rsidRPr="00A86E17" w:rsidRDefault="009E0BA8" w:rsidP="00A86E17">
      <w:pPr>
        <w:pStyle w:val="3"/>
        <w:shd w:val="clear" w:color="auto" w:fill="auto"/>
        <w:spacing w:after="0" w:line="240" w:lineRule="auto"/>
        <w:rPr>
          <w:sz w:val="28"/>
          <w:szCs w:val="28"/>
        </w:rPr>
      </w:pPr>
      <w:r w:rsidRPr="00A86E17">
        <w:rPr>
          <w:sz w:val="28"/>
          <w:szCs w:val="28"/>
        </w:rPr>
        <w:t>АЛТАЙСКОГО КРАЯ</w:t>
      </w:r>
    </w:p>
    <w:p w:rsidR="00A86E17" w:rsidRDefault="00A86E17" w:rsidP="00A86E17">
      <w:pPr>
        <w:pStyle w:val="3"/>
        <w:shd w:val="clear" w:color="auto" w:fill="auto"/>
        <w:spacing w:after="0" w:line="240" w:lineRule="auto"/>
        <w:rPr>
          <w:rStyle w:val="4pt"/>
          <w:spacing w:val="0"/>
          <w:sz w:val="28"/>
          <w:szCs w:val="28"/>
        </w:rPr>
      </w:pPr>
    </w:p>
    <w:p w:rsidR="00A86E17" w:rsidRDefault="00A86E17" w:rsidP="00A86E17">
      <w:pPr>
        <w:pStyle w:val="3"/>
        <w:shd w:val="clear" w:color="auto" w:fill="auto"/>
        <w:spacing w:after="0" w:line="240" w:lineRule="auto"/>
        <w:rPr>
          <w:rStyle w:val="4pt"/>
          <w:spacing w:val="0"/>
          <w:sz w:val="28"/>
          <w:szCs w:val="28"/>
        </w:rPr>
      </w:pPr>
    </w:p>
    <w:p w:rsidR="0083041B" w:rsidRDefault="009E0BA8" w:rsidP="00A86E17">
      <w:pPr>
        <w:pStyle w:val="3"/>
        <w:shd w:val="clear" w:color="auto" w:fill="auto"/>
        <w:spacing w:after="0" w:line="240" w:lineRule="auto"/>
        <w:rPr>
          <w:rStyle w:val="4pt"/>
          <w:spacing w:val="0"/>
          <w:sz w:val="28"/>
          <w:szCs w:val="28"/>
        </w:rPr>
      </w:pPr>
      <w:r w:rsidRPr="00A86E17">
        <w:rPr>
          <w:rStyle w:val="4pt"/>
          <w:spacing w:val="0"/>
          <w:sz w:val="28"/>
          <w:szCs w:val="28"/>
        </w:rPr>
        <w:t>ПОСТАНОВЛЕНИЕ</w:t>
      </w:r>
    </w:p>
    <w:p w:rsidR="00A86E17" w:rsidRDefault="00A86E17" w:rsidP="00A86E17">
      <w:pPr>
        <w:pStyle w:val="3"/>
        <w:shd w:val="clear" w:color="auto" w:fill="auto"/>
        <w:spacing w:after="0" w:line="240" w:lineRule="auto"/>
        <w:rPr>
          <w:rStyle w:val="4pt"/>
          <w:spacing w:val="0"/>
          <w:sz w:val="28"/>
          <w:szCs w:val="28"/>
        </w:rPr>
      </w:pPr>
    </w:p>
    <w:p w:rsidR="00A86E17" w:rsidRPr="00A86E17" w:rsidRDefault="00A86E17" w:rsidP="00A86E17">
      <w:pPr>
        <w:pStyle w:val="3"/>
        <w:shd w:val="clear" w:color="auto" w:fill="auto"/>
        <w:spacing w:after="0" w:line="240" w:lineRule="auto"/>
        <w:rPr>
          <w:sz w:val="28"/>
          <w:szCs w:val="28"/>
        </w:rPr>
      </w:pPr>
    </w:p>
    <w:p w:rsidR="0083041B" w:rsidRPr="00A86E17" w:rsidRDefault="009E0BA8" w:rsidP="00A86E17">
      <w:pPr>
        <w:pStyle w:val="3"/>
        <w:shd w:val="clear" w:color="auto" w:fill="auto"/>
        <w:tabs>
          <w:tab w:val="left" w:pos="2533"/>
          <w:tab w:val="left" w:pos="8152"/>
        </w:tabs>
        <w:spacing w:after="0" w:line="240" w:lineRule="auto"/>
        <w:jc w:val="left"/>
        <w:rPr>
          <w:sz w:val="28"/>
          <w:szCs w:val="28"/>
        </w:rPr>
      </w:pPr>
      <w:r w:rsidRPr="00A86E17">
        <w:rPr>
          <w:sz w:val="28"/>
          <w:szCs w:val="28"/>
        </w:rPr>
        <w:t>«</w:t>
      </w:r>
      <w:r w:rsidR="00A86E17">
        <w:rPr>
          <w:sz w:val="28"/>
          <w:szCs w:val="28"/>
        </w:rPr>
        <w:t>14</w:t>
      </w:r>
      <w:r w:rsidRPr="00A86E17">
        <w:rPr>
          <w:sz w:val="28"/>
          <w:szCs w:val="28"/>
        </w:rPr>
        <w:t>»</w:t>
      </w:r>
      <w:r w:rsidR="00A86E17">
        <w:rPr>
          <w:sz w:val="28"/>
          <w:szCs w:val="28"/>
        </w:rPr>
        <w:t xml:space="preserve"> апреля 2</w:t>
      </w:r>
      <w:r w:rsidRPr="00A86E17">
        <w:rPr>
          <w:sz w:val="28"/>
          <w:szCs w:val="28"/>
        </w:rPr>
        <w:t>017 года</w:t>
      </w:r>
      <w:r w:rsidRPr="00A86E17">
        <w:rPr>
          <w:sz w:val="28"/>
          <w:szCs w:val="28"/>
        </w:rPr>
        <w:tab/>
      </w:r>
      <w:r w:rsidR="00A86E17">
        <w:rPr>
          <w:sz w:val="28"/>
          <w:szCs w:val="28"/>
        </w:rPr>
        <w:t xml:space="preserve">      </w:t>
      </w:r>
      <w:r w:rsidRPr="00A86E17">
        <w:rPr>
          <w:sz w:val="28"/>
          <w:szCs w:val="28"/>
        </w:rPr>
        <w:t xml:space="preserve">№ </w:t>
      </w:r>
      <w:r w:rsidR="00A86E17">
        <w:rPr>
          <w:sz w:val="28"/>
          <w:szCs w:val="28"/>
        </w:rPr>
        <w:t>126</w:t>
      </w:r>
    </w:p>
    <w:p w:rsidR="0083041B" w:rsidRDefault="009E0BA8" w:rsidP="00A86E17">
      <w:pPr>
        <w:pStyle w:val="3"/>
        <w:shd w:val="clear" w:color="auto" w:fill="auto"/>
        <w:spacing w:after="0" w:line="240" w:lineRule="auto"/>
        <w:rPr>
          <w:sz w:val="28"/>
          <w:szCs w:val="28"/>
        </w:rPr>
      </w:pPr>
      <w:proofErr w:type="gramStart"/>
      <w:r w:rsidRPr="00A86E17">
        <w:rPr>
          <w:sz w:val="28"/>
          <w:szCs w:val="28"/>
        </w:rPr>
        <w:t>с</w:t>
      </w:r>
      <w:proofErr w:type="gramEnd"/>
      <w:r w:rsidRPr="00A86E17">
        <w:rPr>
          <w:sz w:val="28"/>
          <w:szCs w:val="28"/>
        </w:rPr>
        <w:t>.</w:t>
      </w:r>
      <w:r w:rsidR="00A86E17">
        <w:rPr>
          <w:sz w:val="28"/>
          <w:szCs w:val="28"/>
        </w:rPr>
        <w:t xml:space="preserve"> </w:t>
      </w:r>
      <w:r w:rsidRPr="00A86E17">
        <w:rPr>
          <w:sz w:val="28"/>
          <w:szCs w:val="28"/>
        </w:rPr>
        <w:t>Усть-Калманка</w:t>
      </w:r>
    </w:p>
    <w:p w:rsidR="00122E27" w:rsidRPr="00122E27" w:rsidRDefault="00122E27" w:rsidP="00A86E17">
      <w:pPr>
        <w:pStyle w:val="3"/>
        <w:shd w:val="clear" w:color="auto" w:fill="auto"/>
        <w:spacing w:after="0" w:line="240" w:lineRule="auto"/>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86E17" w:rsidTr="00A86E17">
        <w:tc>
          <w:tcPr>
            <w:tcW w:w="4928" w:type="dxa"/>
          </w:tcPr>
          <w:p w:rsidR="00A86E17" w:rsidRPr="00A86E17" w:rsidRDefault="00A86E17" w:rsidP="00A86E17">
            <w:pPr>
              <w:pStyle w:val="3"/>
              <w:shd w:val="clear" w:color="auto" w:fill="auto"/>
              <w:tabs>
                <w:tab w:val="left" w:pos="1986"/>
              </w:tabs>
              <w:spacing w:after="0" w:line="240" w:lineRule="auto"/>
              <w:jc w:val="both"/>
              <w:rPr>
                <w:sz w:val="28"/>
                <w:szCs w:val="28"/>
              </w:rPr>
            </w:pPr>
            <w:r>
              <w:rPr>
                <w:sz w:val="28"/>
                <w:szCs w:val="28"/>
              </w:rPr>
              <w:t xml:space="preserve">Об </w:t>
            </w:r>
            <w:r w:rsidRPr="00A86E17">
              <w:rPr>
                <w:sz w:val="28"/>
                <w:szCs w:val="28"/>
              </w:rPr>
              <w:t>утверждении</w:t>
            </w:r>
            <w:r>
              <w:rPr>
                <w:sz w:val="28"/>
                <w:szCs w:val="28"/>
              </w:rPr>
              <w:t xml:space="preserve"> </w:t>
            </w:r>
            <w:r w:rsidRPr="00A86E17">
              <w:rPr>
                <w:sz w:val="28"/>
                <w:szCs w:val="28"/>
              </w:rPr>
              <w:t>муниципальной программы «Улучшение</w:t>
            </w:r>
            <w:r>
              <w:rPr>
                <w:sz w:val="28"/>
                <w:szCs w:val="28"/>
              </w:rPr>
              <w:t xml:space="preserve"> </w:t>
            </w:r>
            <w:r w:rsidRPr="00A86E17">
              <w:rPr>
                <w:sz w:val="28"/>
                <w:szCs w:val="28"/>
              </w:rPr>
              <w:t>инвестиционного климата в муниципальном образовании Усть-Калманский район Алтайского края» на 2017- 2021 годы</w:t>
            </w:r>
          </w:p>
          <w:p w:rsidR="00A86E17" w:rsidRDefault="00A86E17" w:rsidP="00A86E17">
            <w:pPr>
              <w:pStyle w:val="3"/>
              <w:shd w:val="clear" w:color="auto" w:fill="auto"/>
              <w:tabs>
                <w:tab w:val="left" w:pos="1986"/>
              </w:tabs>
              <w:spacing w:after="0" w:line="240" w:lineRule="auto"/>
              <w:jc w:val="left"/>
              <w:rPr>
                <w:sz w:val="28"/>
                <w:szCs w:val="28"/>
              </w:rPr>
            </w:pPr>
          </w:p>
        </w:tc>
      </w:tr>
    </w:tbl>
    <w:p w:rsidR="00A86E17" w:rsidRDefault="00A86E17" w:rsidP="00122E27">
      <w:pPr>
        <w:pStyle w:val="3"/>
        <w:shd w:val="clear" w:color="auto" w:fill="auto"/>
        <w:tabs>
          <w:tab w:val="left" w:pos="1986"/>
        </w:tabs>
        <w:spacing w:after="0" w:line="240" w:lineRule="auto"/>
        <w:ind w:firstLine="720"/>
        <w:jc w:val="left"/>
        <w:rPr>
          <w:sz w:val="28"/>
          <w:szCs w:val="28"/>
        </w:rPr>
      </w:pPr>
    </w:p>
    <w:p w:rsidR="0083041B" w:rsidRPr="00A86E17" w:rsidRDefault="009E0BA8" w:rsidP="00122E27">
      <w:pPr>
        <w:pStyle w:val="3"/>
        <w:shd w:val="clear" w:color="auto" w:fill="auto"/>
        <w:spacing w:after="0" w:line="240" w:lineRule="auto"/>
        <w:ind w:firstLine="720"/>
        <w:jc w:val="both"/>
        <w:rPr>
          <w:sz w:val="28"/>
          <w:szCs w:val="28"/>
        </w:rPr>
      </w:pPr>
      <w:r w:rsidRPr="00A86E17">
        <w:rPr>
          <w:sz w:val="28"/>
          <w:szCs w:val="28"/>
        </w:rPr>
        <w:t>В целях повышения инвестиционной привлекательности территории, создания механизма привлечения инвестиций в объеме, необходимом для удовлетворения потребностей экономики и социальной сферы муниципального образования Усть-Калманский район Алтайского края, на основании Устава муниципального образования Усть-Калманский район Алтайского края</w:t>
      </w:r>
    </w:p>
    <w:p w:rsidR="0083041B" w:rsidRPr="00122E27" w:rsidRDefault="009E0BA8" w:rsidP="00A86E17">
      <w:pPr>
        <w:pStyle w:val="3"/>
        <w:shd w:val="clear" w:color="auto" w:fill="auto"/>
        <w:spacing w:after="0" w:line="240" w:lineRule="auto"/>
        <w:ind w:firstLine="720"/>
        <w:jc w:val="both"/>
        <w:rPr>
          <w:caps/>
          <w:sz w:val="28"/>
          <w:szCs w:val="28"/>
        </w:rPr>
      </w:pPr>
      <w:r w:rsidRPr="00122E27">
        <w:rPr>
          <w:rStyle w:val="4pt"/>
          <w:caps/>
          <w:spacing w:val="0"/>
          <w:sz w:val="28"/>
          <w:szCs w:val="28"/>
        </w:rPr>
        <w:t>постановляю:</w:t>
      </w:r>
    </w:p>
    <w:p w:rsidR="0083041B" w:rsidRPr="00A86E17" w:rsidRDefault="009E0BA8" w:rsidP="00A86E17">
      <w:pPr>
        <w:pStyle w:val="3"/>
        <w:numPr>
          <w:ilvl w:val="0"/>
          <w:numId w:val="1"/>
        </w:numPr>
        <w:shd w:val="clear" w:color="auto" w:fill="auto"/>
        <w:tabs>
          <w:tab w:val="left" w:pos="1539"/>
        </w:tabs>
        <w:spacing w:after="0" w:line="240" w:lineRule="auto"/>
        <w:ind w:firstLine="720"/>
        <w:jc w:val="both"/>
        <w:rPr>
          <w:sz w:val="28"/>
          <w:szCs w:val="28"/>
        </w:rPr>
      </w:pPr>
      <w:r w:rsidRPr="00A86E17">
        <w:rPr>
          <w:sz w:val="28"/>
          <w:szCs w:val="28"/>
        </w:rPr>
        <w:t>Утвердить муниципальную программу «Улучшение инвестиционного климата в муниципальном образовании Усть-Калманский район Алтайского края» на 2017-2021 годы (прилагается).</w:t>
      </w:r>
    </w:p>
    <w:p w:rsidR="0083041B" w:rsidRPr="00A86E17" w:rsidRDefault="009E0BA8" w:rsidP="00A86E17">
      <w:pPr>
        <w:pStyle w:val="3"/>
        <w:numPr>
          <w:ilvl w:val="0"/>
          <w:numId w:val="1"/>
        </w:numPr>
        <w:shd w:val="clear" w:color="auto" w:fill="auto"/>
        <w:tabs>
          <w:tab w:val="left" w:pos="1258"/>
        </w:tabs>
        <w:spacing w:after="0" w:line="240" w:lineRule="auto"/>
        <w:ind w:firstLine="720"/>
        <w:jc w:val="both"/>
        <w:rPr>
          <w:sz w:val="28"/>
          <w:szCs w:val="28"/>
        </w:rPr>
      </w:pPr>
      <w:proofErr w:type="gramStart"/>
      <w:r w:rsidRPr="00A86E17">
        <w:rPr>
          <w:sz w:val="28"/>
          <w:szCs w:val="28"/>
        </w:rPr>
        <w:t>Разместить</w:t>
      </w:r>
      <w:proofErr w:type="gramEnd"/>
      <w:r w:rsidRPr="00A86E17">
        <w:rPr>
          <w:sz w:val="28"/>
          <w:szCs w:val="28"/>
        </w:rPr>
        <w:t xml:space="preserve"> настоящее постановление на официальном сайте Администрации Усть-Калманского района в сети Интернет.</w:t>
      </w:r>
    </w:p>
    <w:p w:rsidR="0083041B" w:rsidRPr="00A86E17" w:rsidRDefault="009E0BA8" w:rsidP="00A86E17">
      <w:pPr>
        <w:pStyle w:val="3"/>
        <w:numPr>
          <w:ilvl w:val="0"/>
          <w:numId w:val="1"/>
        </w:numPr>
        <w:shd w:val="clear" w:color="auto" w:fill="auto"/>
        <w:tabs>
          <w:tab w:val="left" w:pos="999"/>
        </w:tabs>
        <w:spacing w:after="0" w:line="240" w:lineRule="auto"/>
        <w:ind w:firstLine="720"/>
        <w:jc w:val="both"/>
        <w:rPr>
          <w:sz w:val="28"/>
          <w:szCs w:val="28"/>
        </w:rPr>
      </w:pPr>
      <w:proofErr w:type="gramStart"/>
      <w:r w:rsidRPr="00A86E17">
        <w:rPr>
          <w:sz w:val="28"/>
          <w:szCs w:val="28"/>
        </w:rPr>
        <w:t>Контроль за</w:t>
      </w:r>
      <w:proofErr w:type="gramEnd"/>
      <w:r w:rsidRPr="00A86E17">
        <w:rPr>
          <w:sz w:val="28"/>
          <w:szCs w:val="28"/>
        </w:rPr>
        <w:t xml:space="preserve"> исполнением настоящего постановления оставляю за собой.</w:t>
      </w:r>
    </w:p>
    <w:p w:rsidR="00122E27" w:rsidRDefault="00122E27" w:rsidP="00122E27">
      <w:pPr>
        <w:pStyle w:val="3"/>
        <w:shd w:val="clear" w:color="auto" w:fill="auto"/>
        <w:spacing w:after="0" w:line="240" w:lineRule="auto"/>
        <w:jc w:val="both"/>
        <w:rPr>
          <w:sz w:val="28"/>
          <w:szCs w:val="28"/>
        </w:rPr>
      </w:pPr>
    </w:p>
    <w:p w:rsidR="00122E27" w:rsidRDefault="00122E27" w:rsidP="00122E27">
      <w:pPr>
        <w:pStyle w:val="3"/>
        <w:shd w:val="clear" w:color="auto" w:fill="auto"/>
        <w:spacing w:after="0" w:line="240" w:lineRule="auto"/>
        <w:jc w:val="both"/>
        <w:rPr>
          <w:sz w:val="28"/>
          <w:szCs w:val="28"/>
        </w:rPr>
      </w:pPr>
    </w:p>
    <w:p w:rsidR="00122E27" w:rsidRDefault="00122E27" w:rsidP="00122E27">
      <w:pPr>
        <w:pStyle w:val="3"/>
        <w:shd w:val="clear" w:color="auto" w:fill="auto"/>
        <w:spacing w:after="0" w:line="240" w:lineRule="auto"/>
        <w:jc w:val="both"/>
        <w:rPr>
          <w:sz w:val="28"/>
          <w:szCs w:val="28"/>
        </w:rPr>
      </w:pPr>
    </w:p>
    <w:p w:rsidR="00122E27" w:rsidRDefault="00122E27" w:rsidP="00122E27">
      <w:pPr>
        <w:pStyle w:val="3"/>
        <w:shd w:val="clear" w:color="auto" w:fill="auto"/>
        <w:spacing w:after="0" w:line="240" w:lineRule="auto"/>
        <w:jc w:val="both"/>
        <w:rPr>
          <w:sz w:val="28"/>
          <w:szCs w:val="28"/>
        </w:rPr>
      </w:pPr>
    </w:p>
    <w:p w:rsidR="0083041B" w:rsidRPr="00122E27" w:rsidRDefault="009E0BA8" w:rsidP="00122E27">
      <w:pPr>
        <w:pStyle w:val="3"/>
        <w:shd w:val="clear" w:color="auto" w:fill="auto"/>
        <w:spacing w:after="0" w:line="240" w:lineRule="auto"/>
        <w:jc w:val="both"/>
        <w:rPr>
          <w:sz w:val="28"/>
          <w:szCs w:val="28"/>
        </w:rPr>
      </w:pPr>
      <w:r w:rsidRPr="00A86E17">
        <w:rPr>
          <w:sz w:val="28"/>
          <w:szCs w:val="28"/>
        </w:rPr>
        <w:t>Глава района</w:t>
      </w:r>
      <w:r w:rsidR="00122E27">
        <w:rPr>
          <w:sz w:val="28"/>
          <w:szCs w:val="28"/>
        </w:rPr>
        <w:t xml:space="preserve">                                                                                               П.И. Зиновьев</w:t>
      </w:r>
      <w:r w:rsidRPr="00A86E17">
        <w:rPr>
          <w:sz w:val="28"/>
          <w:szCs w:val="28"/>
        </w:rPr>
        <w:br w:type="page"/>
      </w:r>
      <w:r w:rsidR="00122E27">
        <w:rPr>
          <w:sz w:val="28"/>
          <w:szCs w:val="28"/>
        </w:rPr>
        <w:lastRenderedPageBreak/>
        <w:t xml:space="preserve"> </w:t>
      </w:r>
    </w:p>
    <w:p w:rsidR="00122E27" w:rsidRDefault="009E0BA8" w:rsidP="00122E27">
      <w:pPr>
        <w:pStyle w:val="3"/>
        <w:shd w:val="clear" w:color="auto" w:fill="auto"/>
        <w:spacing w:after="0" w:line="240" w:lineRule="auto"/>
        <w:ind w:left="6237"/>
        <w:jc w:val="left"/>
        <w:rPr>
          <w:sz w:val="28"/>
          <w:szCs w:val="28"/>
        </w:rPr>
      </w:pPr>
      <w:proofErr w:type="gramStart"/>
      <w:r w:rsidRPr="00A86E17">
        <w:rPr>
          <w:sz w:val="28"/>
          <w:szCs w:val="28"/>
        </w:rPr>
        <w:t>Утверждена</w:t>
      </w:r>
      <w:proofErr w:type="gramEnd"/>
      <w:r w:rsidRPr="00A86E17">
        <w:rPr>
          <w:sz w:val="28"/>
          <w:szCs w:val="28"/>
        </w:rPr>
        <w:t xml:space="preserve"> постановлением </w:t>
      </w:r>
    </w:p>
    <w:p w:rsidR="0083041B" w:rsidRDefault="009E0BA8" w:rsidP="00122E27">
      <w:pPr>
        <w:pStyle w:val="3"/>
        <w:shd w:val="clear" w:color="auto" w:fill="auto"/>
        <w:spacing w:after="0" w:line="240" w:lineRule="auto"/>
        <w:ind w:left="6237"/>
        <w:jc w:val="left"/>
        <w:rPr>
          <w:sz w:val="28"/>
          <w:szCs w:val="28"/>
        </w:rPr>
      </w:pPr>
      <w:r w:rsidRPr="00A86E17">
        <w:rPr>
          <w:sz w:val="28"/>
          <w:szCs w:val="28"/>
        </w:rPr>
        <w:t>Администрации района</w:t>
      </w:r>
    </w:p>
    <w:p w:rsidR="00122E27" w:rsidRDefault="00122E27" w:rsidP="00122E27">
      <w:pPr>
        <w:pStyle w:val="3"/>
        <w:shd w:val="clear" w:color="auto" w:fill="auto"/>
        <w:spacing w:after="0" w:line="240" w:lineRule="auto"/>
        <w:ind w:left="6237"/>
        <w:jc w:val="left"/>
        <w:rPr>
          <w:sz w:val="28"/>
          <w:szCs w:val="28"/>
        </w:rPr>
      </w:pPr>
      <w:r>
        <w:rPr>
          <w:sz w:val="28"/>
          <w:szCs w:val="28"/>
        </w:rPr>
        <w:t>от 14.04.2017 г. № 126</w:t>
      </w:r>
    </w:p>
    <w:p w:rsidR="00122E27" w:rsidRPr="00122E27" w:rsidRDefault="00122E27" w:rsidP="00122E27">
      <w:pPr>
        <w:pStyle w:val="3"/>
        <w:shd w:val="clear" w:color="auto" w:fill="auto"/>
        <w:spacing w:after="0" w:line="240" w:lineRule="auto"/>
        <w:ind w:left="6237"/>
        <w:jc w:val="left"/>
        <w:rPr>
          <w:sz w:val="28"/>
          <w:szCs w:val="28"/>
        </w:rPr>
      </w:pPr>
      <w:r>
        <w:rPr>
          <w:sz w:val="28"/>
          <w:szCs w:val="28"/>
        </w:rPr>
        <w:t xml:space="preserve"> </w:t>
      </w:r>
    </w:p>
    <w:p w:rsidR="0083041B" w:rsidRPr="00122E27" w:rsidRDefault="009E0BA8" w:rsidP="00122E27">
      <w:pPr>
        <w:pStyle w:val="11"/>
        <w:keepNext/>
        <w:keepLines/>
        <w:shd w:val="clear" w:color="auto" w:fill="auto"/>
        <w:spacing w:before="0" w:after="0" w:line="240" w:lineRule="auto"/>
        <w:rPr>
          <w:sz w:val="54"/>
          <w:szCs w:val="54"/>
        </w:rPr>
      </w:pPr>
      <w:bookmarkStart w:id="0" w:name="bookmark0"/>
      <w:r w:rsidRPr="00122E27">
        <w:rPr>
          <w:sz w:val="54"/>
          <w:szCs w:val="54"/>
        </w:rPr>
        <w:t>Программа</w:t>
      </w:r>
      <w:bookmarkEnd w:id="0"/>
    </w:p>
    <w:p w:rsidR="0083041B" w:rsidRPr="00122E27" w:rsidRDefault="009E0BA8" w:rsidP="00122E27">
      <w:pPr>
        <w:pStyle w:val="11"/>
        <w:keepNext/>
        <w:keepLines/>
        <w:shd w:val="clear" w:color="auto" w:fill="auto"/>
        <w:spacing w:before="0" w:after="0" w:line="240" w:lineRule="auto"/>
        <w:rPr>
          <w:sz w:val="54"/>
          <w:szCs w:val="54"/>
        </w:rPr>
      </w:pPr>
      <w:bookmarkStart w:id="1" w:name="bookmark1"/>
      <w:r w:rsidRPr="00122E27">
        <w:rPr>
          <w:sz w:val="54"/>
          <w:szCs w:val="54"/>
        </w:rPr>
        <w:t>«Улучшение инвестиционного климата в муниципальном образовании У</w:t>
      </w:r>
      <w:r w:rsidR="00891EB4">
        <w:rPr>
          <w:sz w:val="54"/>
          <w:szCs w:val="54"/>
        </w:rPr>
        <w:t>сть</w:t>
      </w:r>
      <w:r w:rsidRPr="00122E27">
        <w:rPr>
          <w:sz w:val="54"/>
          <w:szCs w:val="54"/>
        </w:rPr>
        <w:t>-</w:t>
      </w:r>
      <w:bookmarkStart w:id="2" w:name="bookmark2"/>
      <w:bookmarkEnd w:id="1"/>
      <w:r w:rsidRPr="00122E27">
        <w:rPr>
          <w:sz w:val="54"/>
          <w:szCs w:val="54"/>
        </w:rPr>
        <w:t>Калманский район Алтайского края» на 2017-2021 годы</w:t>
      </w:r>
      <w:bookmarkEnd w:id="2"/>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122E27" w:rsidRDefault="00122E27" w:rsidP="00A86E17">
      <w:pPr>
        <w:pStyle w:val="3"/>
        <w:shd w:val="clear" w:color="auto" w:fill="auto"/>
        <w:spacing w:after="0" w:line="240" w:lineRule="auto"/>
        <w:rPr>
          <w:sz w:val="28"/>
          <w:szCs w:val="28"/>
        </w:rPr>
      </w:pPr>
    </w:p>
    <w:p w:rsidR="0083041B" w:rsidRPr="00122E27" w:rsidRDefault="009E0BA8" w:rsidP="00A86E17">
      <w:pPr>
        <w:pStyle w:val="3"/>
        <w:shd w:val="clear" w:color="auto" w:fill="auto"/>
        <w:spacing w:after="0" w:line="240" w:lineRule="auto"/>
        <w:rPr>
          <w:sz w:val="28"/>
          <w:szCs w:val="28"/>
        </w:rPr>
      </w:pPr>
      <w:proofErr w:type="gramStart"/>
      <w:r w:rsidRPr="00A86E17">
        <w:rPr>
          <w:sz w:val="28"/>
          <w:szCs w:val="28"/>
        </w:rPr>
        <w:t>с</w:t>
      </w:r>
      <w:proofErr w:type="gramEnd"/>
      <w:r w:rsidRPr="00A86E17">
        <w:rPr>
          <w:sz w:val="28"/>
          <w:szCs w:val="28"/>
        </w:rPr>
        <w:t xml:space="preserve">. </w:t>
      </w:r>
      <w:proofErr w:type="gramStart"/>
      <w:r w:rsidRPr="00A86E17">
        <w:rPr>
          <w:sz w:val="28"/>
          <w:szCs w:val="28"/>
        </w:rPr>
        <w:t>Усть-Калманка</w:t>
      </w:r>
      <w:proofErr w:type="gramEnd"/>
      <w:r w:rsidRPr="00A86E17">
        <w:rPr>
          <w:sz w:val="28"/>
          <w:szCs w:val="28"/>
        </w:rPr>
        <w:t xml:space="preserve"> 2017</w:t>
      </w:r>
      <w:r w:rsidR="00122E27">
        <w:rPr>
          <w:sz w:val="28"/>
          <w:szCs w:val="28"/>
        </w:rPr>
        <w:t xml:space="preserve"> </w:t>
      </w:r>
      <w:r w:rsidRPr="00A86E17">
        <w:rPr>
          <w:sz w:val="28"/>
          <w:szCs w:val="28"/>
        </w:rPr>
        <w:t>г</w:t>
      </w:r>
      <w:r w:rsidR="00122E27">
        <w:rPr>
          <w:sz w:val="28"/>
          <w:szCs w:val="28"/>
        </w:rPr>
        <w:t>.</w:t>
      </w:r>
    </w:p>
    <w:p w:rsidR="00891EB4" w:rsidRDefault="00891EB4" w:rsidP="00A86E17">
      <w:pPr>
        <w:pStyle w:val="3"/>
        <w:shd w:val="clear" w:color="auto" w:fill="auto"/>
        <w:spacing w:after="0" w:line="240" w:lineRule="auto"/>
        <w:rPr>
          <w:sz w:val="28"/>
          <w:szCs w:val="28"/>
        </w:rPr>
      </w:pPr>
    </w:p>
    <w:p w:rsidR="00891EB4" w:rsidRDefault="00891EB4" w:rsidP="00A86E17">
      <w:pPr>
        <w:pStyle w:val="3"/>
        <w:shd w:val="clear" w:color="auto" w:fill="auto"/>
        <w:spacing w:after="0" w:line="240" w:lineRule="auto"/>
        <w:rPr>
          <w:sz w:val="28"/>
          <w:szCs w:val="28"/>
        </w:rPr>
      </w:pPr>
    </w:p>
    <w:p w:rsidR="00E17D98" w:rsidRDefault="009E0BA8" w:rsidP="00A86E17">
      <w:pPr>
        <w:pStyle w:val="3"/>
        <w:shd w:val="clear" w:color="auto" w:fill="auto"/>
        <w:spacing w:after="0" w:line="240" w:lineRule="auto"/>
        <w:rPr>
          <w:sz w:val="28"/>
          <w:szCs w:val="28"/>
        </w:rPr>
      </w:pPr>
      <w:r w:rsidRPr="00A86E17">
        <w:rPr>
          <w:sz w:val="28"/>
          <w:szCs w:val="28"/>
        </w:rPr>
        <w:lastRenderedPageBreak/>
        <w:t xml:space="preserve">ПАСПОРТ </w:t>
      </w:r>
    </w:p>
    <w:p w:rsidR="00E17D98" w:rsidRDefault="009E0BA8" w:rsidP="00A86E17">
      <w:pPr>
        <w:pStyle w:val="3"/>
        <w:shd w:val="clear" w:color="auto" w:fill="auto"/>
        <w:spacing w:after="0" w:line="240" w:lineRule="auto"/>
        <w:rPr>
          <w:sz w:val="28"/>
          <w:szCs w:val="28"/>
        </w:rPr>
      </w:pPr>
      <w:r w:rsidRPr="00A86E17">
        <w:rPr>
          <w:sz w:val="28"/>
          <w:szCs w:val="28"/>
        </w:rPr>
        <w:t xml:space="preserve">муниципальной программы </w:t>
      </w:r>
    </w:p>
    <w:p w:rsidR="0083041B" w:rsidRPr="00A86E17" w:rsidRDefault="009E0BA8" w:rsidP="00A86E17">
      <w:pPr>
        <w:pStyle w:val="3"/>
        <w:shd w:val="clear" w:color="auto" w:fill="auto"/>
        <w:spacing w:after="0" w:line="240" w:lineRule="auto"/>
        <w:rPr>
          <w:sz w:val="28"/>
          <w:szCs w:val="28"/>
        </w:rPr>
      </w:pPr>
      <w:r w:rsidRPr="00A86E17">
        <w:rPr>
          <w:sz w:val="28"/>
          <w:szCs w:val="28"/>
        </w:rPr>
        <w:t xml:space="preserve">«Улучшение инвестиционного климата в муниципальном образовании </w:t>
      </w:r>
      <w:r w:rsidR="00891EB4">
        <w:rPr>
          <w:sz w:val="28"/>
          <w:szCs w:val="28"/>
        </w:rPr>
        <w:t xml:space="preserve">            </w:t>
      </w:r>
      <w:r w:rsidRPr="00A86E17">
        <w:rPr>
          <w:sz w:val="28"/>
          <w:szCs w:val="28"/>
        </w:rPr>
        <w:t>Усть-Калманский район Алтайского края» на 2017-2021 годы</w:t>
      </w:r>
    </w:p>
    <w:tbl>
      <w:tblPr>
        <w:tblW w:w="0" w:type="auto"/>
        <w:jc w:val="center"/>
        <w:tblLayout w:type="fixed"/>
        <w:tblCellMar>
          <w:left w:w="10" w:type="dxa"/>
          <w:right w:w="10" w:type="dxa"/>
        </w:tblCellMar>
        <w:tblLook w:val="04A0"/>
      </w:tblPr>
      <w:tblGrid>
        <w:gridCol w:w="4558"/>
        <w:gridCol w:w="5091"/>
      </w:tblGrid>
      <w:tr w:rsidR="0083041B" w:rsidRPr="00A86E17" w:rsidTr="002D1073">
        <w:trPr>
          <w:trHeight w:val="680"/>
          <w:jc w:val="center"/>
        </w:trPr>
        <w:tc>
          <w:tcPr>
            <w:tcW w:w="455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Ответственный исполнитель программы</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r w:rsidR="0083041B" w:rsidRPr="00A86E17" w:rsidTr="002D1073">
        <w:trPr>
          <w:trHeight w:val="335"/>
          <w:jc w:val="center"/>
        </w:trPr>
        <w:tc>
          <w:tcPr>
            <w:tcW w:w="455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Соисполнители программы</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отсутствуют</w:t>
            </w:r>
          </w:p>
        </w:tc>
      </w:tr>
      <w:tr w:rsidR="0083041B" w:rsidRPr="00A86E17" w:rsidTr="002D1073">
        <w:trPr>
          <w:trHeight w:val="1620"/>
          <w:jc w:val="center"/>
        </w:trPr>
        <w:tc>
          <w:tcPr>
            <w:tcW w:w="455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Участники программы</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E17D98">
            <w:pPr>
              <w:pStyle w:val="3"/>
              <w:framePr w:wrap="notBeside" w:vAnchor="text" w:hAnchor="text" w:xAlign="center" w:y="1"/>
              <w:shd w:val="clear" w:color="auto" w:fill="auto"/>
              <w:spacing w:after="0" w:line="240" w:lineRule="auto"/>
              <w:jc w:val="left"/>
              <w:rPr>
                <w:sz w:val="28"/>
                <w:szCs w:val="28"/>
              </w:rPr>
            </w:pPr>
            <w:r w:rsidRPr="00A86E17">
              <w:rPr>
                <w:sz w:val="28"/>
                <w:szCs w:val="28"/>
              </w:rPr>
              <w:t xml:space="preserve">Инвестиционный уполномоченный в </w:t>
            </w:r>
            <w:proofErr w:type="spellStart"/>
            <w:r w:rsidRPr="00A86E17">
              <w:rPr>
                <w:sz w:val="28"/>
                <w:szCs w:val="28"/>
              </w:rPr>
              <w:t>Усть-Калманском</w:t>
            </w:r>
            <w:proofErr w:type="spellEnd"/>
            <w:r w:rsidRPr="00A86E17">
              <w:rPr>
                <w:sz w:val="28"/>
                <w:szCs w:val="28"/>
              </w:rPr>
              <w:t xml:space="preserve"> районе, информационно-консультационный центр, администрации сельсоветов (по согласованию)</w:t>
            </w:r>
          </w:p>
        </w:tc>
      </w:tr>
      <w:tr w:rsidR="0083041B" w:rsidRPr="00A86E17" w:rsidTr="002D1073">
        <w:trPr>
          <w:trHeight w:val="338"/>
          <w:jc w:val="center"/>
        </w:trPr>
        <w:tc>
          <w:tcPr>
            <w:tcW w:w="455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Подпрограммы программы</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21"/>
              <w:framePr w:wrap="notBeside" w:vAnchor="text" w:hAnchor="text" w:xAlign="center" w:y="1"/>
              <w:shd w:val="clear" w:color="auto" w:fill="auto"/>
              <w:spacing w:line="240" w:lineRule="auto"/>
              <w:rPr>
                <w:sz w:val="28"/>
                <w:szCs w:val="28"/>
              </w:rPr>
            </w:pPr>
            <w:r w:rsidRPr="00A86E17">
              <w:rPr>
                <w:sz w:val="28"/>
                <w:szCs w:val="28"/>
              </w:rPr>
              <w:t>-</w:t>
            </w:r>
          </w:p>
        </w:tc>
      </w:tr>
      <w:tr w:rsidR="0083041B" w:rsidRPr="00A86E17" w:rsidTr="002D1073">
        <w:trPr>
          <w:trHeight w:val="2073"/>
          <w:jc w:val="center"/>
        </w:trPr>
        <w:tc>
          <w:tcPr>
            <w:tcW w:w="455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Цели программы</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E17D98">
            <w:pPr>
              <w:pStyle w:val="3"/>
              <w:framePr w:wrap="notBeside" w:vAnchor="text" w:hAnchor="text" w:xAlign="center" w:y="1"/>
              <w:shd w:val="clear" w:color="auto" w:fill="auto"/>
              <w:spacing w:after="0" w:line="240" w:lineRule="auto"/>
              <w:jc w:val="left"/>
              <w:rPr>
                <w:sz w:val="28"/>
                <w:szCs w:val="28"/>
              </w:rPr>
            </w:pPr>
            <w:r w:rsidRPr="00A86E17">
              <w:rPr>
                <w:sz w:val="28"/>
                <w:szCs w:val="28"/>
              </w:rPr>
              <w:t>Повышение инвестиционной привлекательности Усть-Калманского района, создание комфортных условий для осуществления инвестиционной деятельности.</w:t>
            </w:r>
          </w:p>
        </w:tc>
      </w:tr>
      <w:tr w:rsidR="0083041B" w:rsidRPr="00A86E17" w:rsidTr="002D1073">
        <w:trPr>
          <w:trHeight w:val="3571"/>
          <w:jc w:val="center"/>
        </w:trPr>
        <w:tc>
          <w:tcPr>
            <w:tcW w:w="455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Задачи программы</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2D1073">
            <w:pPr>
              <w:pStyle w:val="3"/>
              <w:framePr w:wrap="notBeside" w:vAnchor="text" w:hAnchor="text" w:xAlign="center" w:y="1"/>
              <w:numPr>
                <w:ilvl w:val="0"/>
                <w:numId w:val="2"/>
              </w:numPr>
              <w:shd w:val="clear" w:color="auto" w:fill="auto"/>
              <w:tabs>
                <w:tab w:val="left" w:pos="-22"/>
              </w:tabs>
              <w:spacing w:after="0" w:line="240" w:lineRule="auto"/>
              <w:jc w:val="both"/>
              <w:rPr>
                <w:sz w:val="28"/>
                <w:szCs w:val="28"/>
              </w:rPr>
            </w:pPr>
            <w:r w:rsidRPr="00A86E17">
              <w:rPr>
                <w:sz w:val="28"/>
                <w:szCs w:val="28"/>
              </w:rPr>
              <w:t>Совершен</w:t>
            </w:r>
            <w:r w:rsidR="00E17D98">
              <w:rPr>
                <w:sz w:val="28"/>
                <w:szCs w:val="28"/>
              </w:rPr>
              <w:t>с</w:t>
            </w:r>
            <w:r w:rsidRPr="00A86E17">
              <w:rPr>
                <w:sz w:val="28"/>
                <w:szCs w:val="28"/>
              </w:rPr>
              <w:t>твование</w:t>
            </w:r>
            <w:r w:rsidRPr="00A86E17">
              <w:rPr>
                <w:sz w:val="28"/>
                <w:szCs w:val="28"/>
              </w:rPr>
              <w:tab/>
              <w:t>правового регулирования инвестицио</w:t>
            </w:r>
            <w:r w:rsidR="00891EB4">
              <w:rPr>
                <w:sz w:val="28"/>
                <w:szCs w:val="28"/>
              </w:rPr>
              <w:t xml:space="preserve">нной деятельности на территории </w:t>
            </w:r>
            <w:r w:rsidRPr="00A86E17">
              <w:rPr>
                <w:sz w:val="28"/>
                <w:szCs w:val="28"/>
              </w:rPr>
              <w:t>Усть-Калманского района;</w:t>
            </w:r>
          </w:p>
          <w:p w:rsidR="0083041B" w:rsidRPr="00A86E17" w:rsidRDefault="009E0BA8" w:rsidP="002D1073">
            <w:pPr>
              <w:pStyle w:val="3"/>
              <w:framePr w:wrap="notBeside" w:vAnchor="text" w:hAnchor="text" w:xAlign="center" w:y="1"/>
              <w:numPr>
                <w:ilvl w:val="0"/>
                <w:numId w:val="2"/>
              </w:numPr>
              <w:shd w:val="clear" w:color="auto" w:fill="auto"/>
              <w:spacing w:after="0" w:line="240" w:lineRule="auto"/>
              <w:jc w:val="both"/>
              <w:rPr>
                <w:sz w:val="28"/>
                <w:szCs w:val="28"/>
              </w:rPr>
            </w:pPr>
            <w:r w:rsidRPr="00A86E17">
              <w:rPr>
                <w:sz w:val="28"/>
                <w:szCs w:val="28"/>
              </w:rPr>
              <w:t>Создание</w:t>
            </w:r>
            <w:r w:rsidRPr="00A86E17">
              <w:rPr>
                <w:sz w:val="28"/>
                <w:szCs w:val="28"/>
              </w:rPr>
              <w:tab/>
              <w:t xml:space="preserve">благоприятной </w:t>
            </w:r>
            <w:r w:rsidR="00E17D98">
              <w:rPr>
                <w:sz w:val="28"/>
                <w:szCs w:val="28"/>
              </w:rPr>
              <w:t>а</w:t>
            </w:r>
            <w:r w:rsidRPr="00A86E17">
              <w:rPr>
                <w:sz w:val="28"/>
                <w:szCs w:val="28"/>
              </w:rPr>
              <w:t>дминист</w:t>
            </w:r>
            <w:r w:rsidRPr="00A86E17">
              <w:rPr>
                <w:sz w:val="28"/>
                <w:szCs w:val="28"/>
              </w:rPr>
              <w:softHyphen/>
              <w:t>ративной среды для инвесторов;</w:t>
            </w:r>
          </w:p>
          <w:p w:rsidR="0083041B" w:rsidRPr="00A86E17" w:rsidRDefault="009E0BA8" w:rsidP="002D1073">
            <w:pPr>
              <w:pStyle w:val="3"/>
              <w:framePr w:wrap="notBeside" w:vAnchor="text" w:hAnchor="text" w:xAlign="center" w:y="1"/>
              <w:numPr>
                <w:ilvl w:val="0"/>
                <w:numId w:val="2"/>
              </w:numPr>
              <w:shd w:val="clear" w:color="auto" w:fill="auto"/>
              <w:tabs>
                <w:tab w:val="left" w:pos="-22"/>
              </w:tabs>
              <w:spacing w:after="0" w:line="240" w:lineRule="auto"/>
              <w:jc w:val="both"/>
              <w:rPr>
                <w:sz w:val="28"/>
                <w:szCs w:val="28"/>
              </w:rPr>
            </w:pPr>
            <w:r w:rsidRPr="00A86E17">
              <w:rPr>
                <w:sz w:val="28"/>
                <w:szCs w:val="28"/>
              </w:rPr>
              <w:t>Развитие</w:t>
            </w:r>
            <w:r w:rsidRPr="00A86E17">
              <w:rPr>
                <w:sz w:val="28"/>
                <w:szCs w:val="28"/>
              </w:rPr>
              <w:tab/>
              <w:t>инвестиционной деятельности;</w:t>
            </w:r>
          </w:p>
          <w:p w:rsidR="0083041B" w:rsidRPr="00A86E17" w:rsidRDefault="009E0BA8" w:rsidP="00891EB4">
            <w:pPr>
              <w:pStyle w:val="3"/>
              <w:framePr w:wrap="notBeside" w:vAnchor="text" w:hAnchor="text" w:xAlign="center" w:y="1"/>
              <w:numPr>
                <w:ilvl w:val="0"/>
                <w:numId w:val="2"/>
              </w:numPr>
              <w:shd w:val="clear" w:color="auto" w:fill="auto"/>
              <w:spacing w:after="0" w:line="240" w:lineRule="auto"/>
              <w:jc w:val="both"/>
              <w:rPr>
                <w:sz w:val="28"/>
                <w:szCs w:val="28"/>
              </w:rPr>
            </w:pPr>
            <w:r w:rsidRPr="00A86E17">
              <w:rPr>
                <w:sz w:val="28"/>
                <w:szCs w:val="28"/>
              </w:rPr>
              <w:t>Формирование</w:t>
            </w:r>
            <w:r w:rsidRPr="00A86E17">
              <w:rPr>
                <w:sz w:val="28"/>
                <w:szCs w:val="28"/>
              </w:rPr>
              <w:tab/>
              <w:t xml:space="preserve">имиджа Усть-Калманского района как </w:t>
            </w:r>
            <w:proofErr w:type="spellStart"/>
            <w:r w:rsidRPr="00A86E17">
              <w:rPr>
                <w:sz w:val="28"/>
                <w:szCs w:val="28"/>
              </w:rPr>
              <w:t>инвестиционно</w:t>
            </w:r>
            <w:proofErr w:type="spellEnd"/>
            <w:r w:rsidR="00891EB4">
              <w:rPr>
                <w:sz w:val="28"/>
                <w:szCs w:val="28"/>
              </w:rPr>
              <w:t xml:space="preserve"> </w:t>
            </w:r>
            <w:r w:rsidRPr="00A86E17">
              <w:rPr>
                <w:sz w:val="28"/>
                <w:szCs w:val="28"/>
              </w:rPr>
              <w:t>привлекательного.</w:t>
            </w:r>
          </w:p>
        </w:tc>
      </w:tr>
      <w:tr w:rsidR="0083041B" w:rsidRPr="00A86E17" w:rsidTr="002D1073">
        <w:trPr>
          <w:trHeight w:val="2366"/>
          <w:jc w:val="center"/>
        </w:trPr>
        <w:tc>
          <w:tcPr>
            <w:tcW w:w="455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Целевые индикаторы и показатели программы</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2D1073"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1. Объем инвестиции в основной капитал всего, млн</w:t>
            </w:r>
            <w:proofErr w:type="gramStart"/>
            <w:r w:rsidRPr="00A86E17">
              <w:rPr>
                <w:sz w:val="28"/>
                <w:szCs w:val="28"/>
              </w:rPr>
              <w:t>.р</w:t>
            </w:r>
            <w:proofErr w:type="gramEnd"/>
            <w:r w:rsidRPr="00A86E17">
              <w:rPr>
                <w:sz w:val="28"/>
                <w:szCs w:val="28"/>
              </w:rPr>
              <w:t>уб</w:t>
            </w:r>
            <w:r w:rsidR="002D1073">
              <w:rPr>
                <w:sz w:val="28"/>
                <w:szCs w:val="28"/>
              </w:rPr>
              <w:t>.</w:t>
            </w:r>
            <w:r w:rsidRPr="00A86E17">
              <w:rPr>
                <w:sz w:val="28"/>
                <w:szCs w:val="28"/>
              </w:rPr>
              <w:t xml:space="preserve"> </w:t>
            </w:r>
          </w:p>
          <w:p w:rsidR="002D1073"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2.</w:t>
            </w:r>
            <w:r w:rsidR="002D1073">
              <w:rPr>
                <w:sz w:val="28"/>
                <w:szCs w:val="28"/>
              </w:rPr>
              <w:t xml:space="preserve"> </w:t>
            </w:r>
            <w:r w:rsidRPr="00A86E17">
              <w:rPr>
                <w:sz w:val="28"/>
                <w:szCs w:val="28"/>
              </w:rPr>
              <w:t>Объем инвестиций в основной капитал за исключением бюджетных сре</w:t>
            </w:r>
            <w:proofErr w:type="gramStart"/>
            <w:r w:rsidRPr="00A86E17">
              <w:rPr>
                <w:sz w:val="28"/>
                <w:szCs w:val="28"/>
              </w:rPr>
              <w:t>дств в р</w:t>
            </w:r>
            <w:proofErr w:type="gramEnd"/>
            <w:r w:rsidRPr="00A86E17">
              <w:rPr>
                <w:sz w:val="28"/>
                <w:szCs w:val="28"/>
              </w:rPr>
              <w:t xml:space="preserve">асчете на 1 жителя, руб. </w:t>
            </w:r>
          </w:p>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3.</w:t>
            </w:r>
            <w:r w:rsidR="002D1073">
              <w:rPr>
                <w:sz w:val="28"/>
                <w:szCs w:val="28"/>
              </w:rPr>
              <w:t xml:space="preserve"> </w:t>
            </w:r>
            <w:r w:rsidRPr="00A86E17">
              <w:rPr>
                <w:sz w:val="28"/>
                <w:szCs w:val="28"/>
              </w:rPr>
              <w:t>Количество инвестиционных проектов, реализуемых на территории района, ед.</w:t>
            </w:r>
          </w:p>
        </w:tc>
      </w:tr>
      <w:tr w:rsidR="0083041B" w:rsidRPr="00A86E17" w:rsidTr="002D1073">
        <w:trPr>
          <w:trHeight w:val="677"/>
          <w:jc w:val="center"/>
        </w:trPr>
        <w:tc>
          <w:tcPr>
            <w:tcW w:w="455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Сроки и этапы реализации программы</w:t>
            </w:r>
          </w:p>
        </w:tc>
        <w:tc>
          <w:tcPr>
            <w:tcW w:w="509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2017-2021 годы</w:t>
            </w:r>
          </w:p>
        </w:tc>
      </w:tr>
    </w:tbl>
    <w:p w:rsidR="0083041B" w:rsidRPr="00A86E17" w:rsidRDefault="009E0BA8" w:rsidP="00A86E17">
      <w:pPr>
        <w:rPr>
          <w:rFonts w:ascii="Times New Roman" w:hAnsi="Times New Roman" w:cs="Times New Roman"/>
          <w:sz w:val="28"/>
          <w:szCs w:val="28"/>
        </w:rPr>
      </w:pPr>
      <w:r w:rsidRPr="00A86E17">
        <w:rPr>
          <w:rFonts w:ascii="Times New Roman" w:hAnsi="Times New Roman" w:cs="Times New Roman"/>
          <w:sz w:val="28"/>
          <w:szCs w:val="28"/>
        </w:rPr>
        <w:br w:type="page"/>
      </w:r>
    </w:p>
    <w:tbl>
      <w:tblPr>
        <w:tblStyle w:val="a7"/>
        <w:tblW w:w="0" w:type="auto"/>
        <w:tblLook w:val="04A0"/>
      </w:tblPr>
      <w:tblGrid>
        <w:gridCol w:w="4774"/>
        <w:gridCol w:w="4795"/>
      </w:tblGrid>
      <w:tr w:rsidR="002D1073" w:rsidRPr="002D1073" w:rsidTr="002D1073">
        <w:tc>
          <w:tcPr>
            <w:tcW w:w="5131" w:type="dxa"/>
          </w:tcPr>
          <w:p w:rsidR="002D1073" w:rsidRPr="002D1073" w:rsidRDefault="002D1073" w:rsidP="002D1073">
            <w:pPr>
              <w:pStyle w:val="3"/>
              <w:shd w:val="clear" w:color="auto" w:fill="auto"/>
              <w:spacing w:after="0" w:line="240" w:lineRule="auto"/>
              <w:jc w:val="both"/>
              <w:rPr>
                <w:sz w:val="28"/>
                <w:szCs w:val="28"/>
              </w:rPr>
            </w:pPr>
            <w:bookmarkStart w:id="3" w:name="bookmark3"/>
            <w:r w:rsidRPr="002D1073">
              <w:rPr>
                <w:sz w:val="28"/>
                <w:szCs w:val="28"/>
              </w:rPr>
              <w:lastRenderedPageBreak/>
              <w:t>Ожидаемые результаты реализации программы</w:t>
            </w:r>
          </w:p>
          <w:p w:rsidR="002D1073" w:rsidRPr="002D1073" w:rsidRDefault="002D1073" w:rsidP="00A86E17">
            <w:pPr>
              <w:pStyle w:val="23"/>
              <w:keepNext/>
              <w:keepLines/>
              <w:shd w:val="clear" w:color="auto" w:fill="auto"/>
              <w:spacing w:after="0" w:line="240" w:lineRule="auto"/>
              <w:ind w:firstLine="0"/>
              <w:rPr>
                <w:b w:val="0"/>
                <w:sz w:val="28"/>
                <w:szCs w:val="28"/>
              </w:rPr>
            </w:pPr>
          </w:p>
        </w:tc>
        <w:tc>
          <w:tcPr>
            <w:tcW w:w="5132" w:type="dxa"/>
          </w:tcPr>
          <w:p w:rsidR="002D1073" w:rsidRPr="002D1073" w:rsidRDefault="002D1073" w:rsidP="002D1073">
            <w:pPr>
              <w:pStyle w:val="23"/>
              <w:keepNext/>
              <w:keepLines/>
              <w:shd w:val="clear" w:color="auto" w:fill="auto"/>
              <w:spacing w:after="0" w:line="240" w:lineRule="auto"/>
              <w:ind w:firstLine="0"/>
              <w:jc w:val="both"/>
              <w:rPr>
                <w:b w:val="0"/>
                <w:sz w:val="28"/>
                <w:szCs w:val="28"/>
              </w:rPr>
            </w:pPr>
            <w:r w:rsidRPr="002D1073">
              <w:rPr>
                <w:b w:val="0"/>
                <w:sz w:val="28"/>
                <w:szCs w:val="28"/>
              </w:rPr>
              <w:t>К концу срока реализации программы Объем инвестиции в основной капитал возрастет до 194,6 млн</w:t>
            </w:r>
            <w:proofErr w:type="gramStart"/>
            <w:r w:rsidRPr="002D1073">
              <w:rPr>
                <w:b w:val="0"/>
                <w:sz w:val="28"/>
                <w:szCs w:val="28"/>
              </w:rPr>
              <w:t>.р</w:t>
            </w:r>
            <w:proofErr w:type="gramEnd"/>
            <w:r w:rsidRPr="002D1073">
              <w:rPr>
                <w:b w:val="0"/>
                <w:sz w:val="28"/>
                <w:szCs w:val="28"/>
              </w:rPr>
              <w:t>уб</w:t>
            </w:r>
            <w:r>
              <w:rPr>
                <w:b w:val="0"/>
                <w:sz w:val="28"/>
                <w:szCs w:val="28"/>
              </w:rPr>
              <w:t>.</w:t>
            </w:r>
            <w:r w:rsidRPr="002D1073">
              <w:rPr>
                <w:b w:val="0"/>
                <w:sz w:val="28"/>
                <w:szCs w:val="28"/>
              </w:rPr>
              <w:t xml:space="preserve">, объем инвестиций в основной капитал за исключением бюджетных средств в расчете на жителя составит не менее </w:t>
            </w:r>
            <w:r w:rsidRPr="002D1073">
              <w:rPr>
                <w:rStyle w:val="1"/>
                <w:b w:val="0"/>
                <w:sz w:val="28"/>
                <w:szCs w:val="28"/>
                <w:u w:val="none"/>
              </w:rPr>
              <w:t>13759 руб.</w:t>
            </w:r>
          </w:p>
        </w:tc>
      </w:tr>
    </w:tbl>
    <w:p w:rsidR="002D1073" w:rsidRPr="002D1073" w:rsidRDefault="002D1073" w:rsidP="00A86E17">
      <w:pPr>
        <w:pStyle w:val="23"/>
        <w:keepNext/>
        <w:keepLines/>
        <w:shd w:val="clear" w:color="auto" w:fill="auto"/>
        <w:spacing w:after="0" w:line="240" w:lineRule="auto"/>
        <w:ind w:firstLine="0"/>
        <w:rPr>
          <w:b w:val="0"/>
          <w:sz w:val="28"/>
          <w:szCs w:val="28"/>
        </w:rPr>
      </w:pPr>
    </w:p>
    <w:p w:rsidR="0083041B" w:rsidRPr="00A86E17" w:rsidRDefault="009E0BA8" w:rsidP="002D1073">
      <w:pPr>
        <w:pStyle w:val="23"/>
        <w:keepNext/>
        <w:keepLines/>
        <w:shd w:val="clear" w:color="auto" w:fill="auto"/>
        <w:spacing w:after="0" w:line="240" w:lineRule="auto"/>
        <w:ind w:firstLine="0"/>
        <w:jc w:val="center"/>
        <w:rPr>
          <w:sz w:val="28"/>
          <w:szCs w:val="28"/>
        </w:rPr>
      </w:pPr>
      <w:r w:rsidRPr="00A86E17">
        <w:rPr>
          <w:sz w:val="28"/>
          <w:szCs w:val="28"/>
        </w:rPr>
        <w:t>1. Общая характеристика сферы реализации муниципальной</w:t>
      </w:r>
      <w:bookmarkEnd w:id="3"/>
    </w:p>
    <w:p w:rsidR="0083041B" w:rsidRPr="00A86E17" w:rsidRDefault="009E0BA8" w:rsidP="002D1073">
      <w:pPr>
        <w:pStyle w:val="23"/>
        <w:keepNext/>
        <w:keepLines/>
        <w:shd w:val="clear" w:color="auto" w:fill="auto"/>
        <w:spacing w:after="0" w:line="240" w:lineRule="auto"/>
        <w:ind w:firstLine="0"/>
        <w:jc w:val="center"/>
        <w:rPr>
          <w:sz w:val="28"/>
          <w:szCs w:val="28"/>
        </w:rPr>
      </w:pPr>
      <w:bookmarkStart w:id="4" w:name="bookmark4"/>
      <w:r w:rsidRPr="00A86E17">
        <w:rPr>
          <w:sz w:val="28"/>
          <w:szCs w:val="28"/>
        </w:rPr>
        <w:t>программы</w:t>
      </w:r>
      <w:bookmarkEnd w:id="4"/>
    </w:p>
    <w:p w:rsidR="0083041B" w:rsidRPr="00A86E17" w:rsidRDefault="009E0BA8" w:rsidP="00892576">
      <w:pPr>
        <w:pStyle w:val="3"/>
        <w:widowControl w:val="0"/>
        <w:shd w:val="clear" w:color="auto" w:fill="auto"/>
        <w:spacing w:after="0" w:line="240" w:lineRule="auto"/>
        <w:ind w:firstLine="697"/>
        <w:jc w:val="both"/>
        <w:rPr>
          <w:sz w:val="28"/>
          <w:szCs w:val="28"/>
        </w:rPr>
      </w:pPr>
      <w:r w:rsidRPr="00A86E17">
        <w:rPr>
          <w:sz w:val="28"/>
          <w:szCs w:val="28"/>
        </w:rPr>
        <w:t>В современных условиях развитие муниципального образования Усть-Калманский район зависит от полноты использования его экономического потенциала. Активизация инвестиционной деятельности способствует подъёму и дальнейшему развитию экономики, с помощью инвестиций создаются новые предприятия и, соответственно, дополнительные рабочие места, расширяются действующие производства, обеспечивается освоение и выход на рынок новых видов товаров и услуг.</w:t>
      </w:r>
    </w:p>
    <w:p w:rsidR="0083041B" w:rsidRPr="00A86E17" w:rsidRDefault="009E0BA8" w:rsidP="00892576">
      <w:pPr>
        <w:pStyle w:val="3"/>
        <w:widowControl w:val="0"/>
        <w:shd w:val="clear" w:color="auto" w:fill="auto"/>
        <w:spacing w:after="0" w:line="240" w:lineRule="auto"/>
        <w:ind w:firstLine="697"/>
        <w:jc w:val="both"/>
        <w:rPr>
          <w:sz w:val="28"/>
          <w:szCs w:val="28"/>
        </w:rPr>
      </w:pPr>
      <w:r w:rsidRPr="00A86E17">
        <w:rPr>
          <w:sz w:val="28"/>
          <w:szCs w:val="28"/>
        </w:rPr>
        <w:t>В то же время дефицит инвестиционных ресурсов остается одной из главных проблем муниципалитета, В настоящее время на механизм инвестиционного процесса оказывает негативное влияние недостаток финансовых ресурсов предприятий, высокая стоимость оборудования, строительных работ и</w:t>
      </w:r>
      <w:proofErr w:type="gramStart"/>
      <w:r w:rsidRPr="00A86E17">
        <w:rPr>
          <w:sz w:val="28"/>
          <w:szCs w:val="28"/>
        </w:rPr>
        <w:t xml:space="preserve"> Д</w:t>
      </w:r>
      <w:proofErr w:type="gramEnd"/>
      <w:r w:rsidRPr="00A86E17">
        <w:rPr>
          <w:sz w:val="28"/>
          <w:szCs w:val="28"/>
        </w:rPr>
        <w:t>р.</w:t>
      </w:r>
    </w:p>
    <w:p w:rsidR="0083041B" w:rsidRPr="00A86E17" w:rsidRDefault="009E0BA8" w:rsidP="00892576">
      <w:pPr>
        <w:pStyle w:val="3"/>
        <w:widowControl w:val="0"/>
        <w:shd w:val="clear" w:color="auto" w:fill="auto"/>
        <w:spacing w:after="0" w:line="240" w:lineRule="auto"/>
        <w:ind w:firstLine="697"/>
        <w:jc w:val="both"/>
        <w:rPr>
          <w:sz w:val="28"/>
          <w:szCs w:val="28"/>
        </w:rPr>
      </w:pPr>
      <w:r w:rsidRPr="00A86E17">
        <w:rPr>
          <w:sz w:val="28"/>
          <w:szCs w:val="28"/>
        </w:rPr>
        <w:t>Как правило, инвестиционные ресурсы направляются в те отрасли, предприятия,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w:t>
      </w:r>
    </w:p>
    <w:p w:rsidR="0083041B" w:rsidRPr="00A86E17" w:rsidRDefault="009E0BA8" w:rsidP="00892576">
      <w:pPr>
        <w:pStyle w:val="3"/>
        <w:widowControl w:val="0"/>
        <w:shd w:val="clear" w:color="auto" w:fill="auto"/>
        <w:spacing w:after="0" w:line="240" w:lineRule="auto"/>
        <w:ind w:firstLine="697"/>
        <w:jc w:val="both"/>
        <w:rPr>
          <w:sz w:val="28"/>
          <w:szCs w:val="28"/>
        </w:rPr>
      </w:pPr>
      <w:r w:rsidRPr="00A86E17">
        <w:rPr>
          <w:sz w:val="28"/>
          <w:szCs w:val="28"/>
        </w:rPr>
        <w:t>В связи с этим одна из главных задач - создание на территории района благоприятных условий для развития деятельности и деловой активности всех субъектов хозяйственной деятельности, особенно представителей малого и среднего бизнеса.</w:t>
      </w:r>
    </w:p>
    <w:p w:rsidR="0083041B" w:rsidRPr="00A86E17" w:rsidRDefault="009E0BA8" w:rsidP="00892576">
      <w:pPr>
        <w:pStyle w:val="3"/>
        <w:widowControl w:val="0"/>
        <w:shd w:val="clear" w:color="auto" w:fill="auto"/>
        <w:spacing w:after="0" w:line="240" w:lineRule="auto"/>
        <w:ind w:firstLine="697"/>
        <w:jc w:val="both"/>
        <w:rPr>
          <w:sz w:val="28"/>
          <w:szCs w:val="28"/>
        </w:rPr>
      </w:pPr>
      <w:r w:rsidRPr="00A86E17">
        <w:rPr>
          <w:sz w:val="28"/>
          <w:szCs w:val="28"/>
        </w:rPr>
        <w:t>В последние годы наблюдается ужесточение конкуренции между различными территориями, предприятиями за привлечение инвестиций, в связи с этим необходимо разработать новые подходы к проводимой в районе инвестиционной политике.</w:t>
      </w:r>
    </w:p>
    <w:p w:rsidR="0083041B" w:rsidRPr="00A86E17" w:rsidRDefault="009E0BA8" w:rsidP="00892576">
      <w:pPr>
        <w:pStyle w:val="3"/>
        <w:widowControl w:val="0"/>
        <w:shd w:val="clear" w:color="auto" w:fill="auto"/>
        <w:spacing w:after="0" w:line="240" w:lineRule="auto"/>
        <w:ind w:firstLine="697"/>
        <w:jc w:val="both"/>
        <w:rPr>
          <w:sz w:val="28"/>
          <w:szCs w:val="28"/>
        </w:rPr>
      </w:pPr>
      <w:r w:rsidRPr="00A86E17">
        <w:rPr>
          <w:sz w:val="28"/>
          <w:szCs w:val="28"/>
        </w:rPr>
        <w:t>Привлечение инвестиций в реальный сектор экономики необходимо для обеспечения занятости и повышения уровня доходов местного населения, роста налоговой базы и сбалансированности муниципального бюджета, решения ряда социальных проблем и исключения социальной напряженности.</w:t>
      </w:r>
    </w:p>
    <w:p w:rsidR="0083041B" w:rsidRPr="00A86E17" w:rsidRDefault="009E0BA8" w:rsidP="00892576">
      <w:pPr>
        <w:pStyle w:val="3"/>
        <w:widowControl w:val="0"/>
        <w:shd w:val="clear" w:color="auto" w:fill="auto"/>
        <w:spacing w:after="0" w:line="240" w:lineRule="auto"/>
        <w:ind w:firstLine="697"/>
        <w:jc w:val="both"/>
        <w:rPr>
          <w:sz w:val="28"/>
          <w:szCs w:val="28"/>
        </w:rPr>
      </w:pPr>
      <w:r w:rsidRPr="00A86E17">
        <w:rPr>
          <w:sz w:val="28"/>
          <w:szCs w:val="28"/>
        </w:rPr>
        <w:t>Усть-Калманский район обладает рядом преимуще</w:t>
      </w:r>
      <w:proofErr w:type="gramStart"/>
      <w:r w:rsidRPr="00A86E17">
        <w:rPr>
          <w:sz w:val="28"/>
          <w:szCs w:val="28"/>
        </w:rPr>
        <w:t>ств в сф</w:t>
      </w:r>
      <w:proofErr w:type="gramEnd"/>
      <w:r w:rsidRPr="00A86E17">
        <w:rPr>
          <w:sz w:val="28"/>
          <w:szCs w:val="28"/>
        </w:rPr>
        <w:t>ере инвестиционных вложений. К таким преимуществам относятся:</w:t>
      </w:r>
    </w:p>
    <w:p w:rsidR="0083041B" w:rsidRPr="00A86E17" w:rsidRDefault="009E0BA8" w:rsidP="00A86E17">
      <w:pPr>
        <w:pStyle w:val="3"/>
        <w:numPr>
          <w:ilvl w:val="0"/>
          <w:numId w:val="3"/>
        </w:numPr>
        <w:shd w:val="clear" w:color="auto" w:fill="auto"/>
        <w:tabs>
          <w:tab w:val="left" w:pos="1045"/>
        </w:tabs>
        <w:spacing w:after="0" w:line="240" w:lineRule="auto"/>
        <w:ind w:firstLine="700"/>
        <w:jc w:val="both"/>
        <w:rPr>
          <w:sz w:val="28"/>
          <w:szCs w:val="28"/>
        </w:rPr>
      </w:pPr>
      <w:r w:rsidRPr="00A86E17">
        <w:rPr>
          <w:sz w:val="28"/>
          <w:szCs w:val="28"/>
        </w:rPr>
        <w:t>территориальные конкурентные преимущества: удобное географическое положение,</w:t>
      </w:r>
    </w:p>
    <w:p w:rsidR="00892576" w:rsidRPr="00892576" w:rsidRDefault="009E0BA8" w:rsidP="00A86E17">
      <w:pPr>
        <w:pStyle w:val="3"/>
        <w:numPr>
          <w:ilvl w:val="0"/>
          <w:numId w:val="3"/>
        </w:numPr>
        <w:shd w:val="clear" w:color="auto" w:fill="auto"/>
        <w:tabs>
          <w:tab w:val="left" w:pos="1052"/>
        </w:tabs>
        <w:spacing w:after="0" w:line="240" w:lineRule="auto"/>
        <w:ind w:left="120" w:firstLine="700"/>
        <w:jc w:val="both"/>
        <w:rPr>
          <w:sz w:val="28"/>
          <w:szCs w:val="28"/>
        </w:rPr>
      </w:pPr>
      <w:r w:rsidRPr="00892576">
        <w:rPr>
          <w:sz w:val="28"/>
          <w:szCs w:val="28"/>
        </w:rPr>
        <w:t>природные конкурентные преимущества: наличие сельскохозяйственных угодий, большую часть которых занимает пашня, а также сенокосы и пастбища, имеются лесные, водные ресурсы, полезные ископаемые (глина и песок);</w:t>
      </w:r>
    </w:p>
    <w:p w:rsidR="0083041B" w:rsidRPr="00892576" w:rsidRDefault="009E0BA8" w:rsidP="00892576">
      <w:pPr>
        <w:pStyle w:val="3"/>
        <w:widowControl w:val="0"/>
        <w:numPr>
          <w:ilvl w:val="0"/>
          <w:numId w:val="3"/>
        </w:numPr>
        <w:shd w:val="clear" w:color="auto" w:fill="auto"/>
        <w:tabs>
          <w:tab w:val="left" w:pos="1052"/>
        </w:tabs>
        <w:spacing w:after="0" w:line="240" w:lineRule="auto"/>
        <w:ind w:left="119" w:firstLine="697"/>
        <w:jc w:val="both"/>
        <w:rPr>
          <w:sz w:val="28"/>
          <w:szCs w:val="28"/>
        </w:rPr>
      </w:pPr>
      <w:r w:rsidRPr="00892576">
        <w:rPr>
          <w:sz w:val="28"/>
          <w:szCs w:val="28"/>
        </w:rPr>
        <w:t xml:space="preserve">экономические конкурентные преимущества: наличие кадровых ресурсов, производственных площадей, свободных инвестиционных </w:t>
      </w:r>
      <w:r w:rsidRPr="00892576">
        <w:rPr>
          <w:sz w:val="28"/>
          <w:szCs w:val="28"/>
        </w:rPr>
        <w:lastRenderedPageBreak/>
        <w:t>площадок.</w:t>
      </w:r>
    </w:p>
    <w:p w:rsidR="0083041B" w:rsidRPr="00A86E17" w:rsidRDefault="009E0BA8" w:rsidP="00A86E17">
      <w:pPr>
        <w:pStyle w:val="3"/>
        <w:shd w:val="clear" w:color="auto" w:fill="auto"/>
        <w:spacing w:after="0" w:line="240" w:lineRule="auto"/>
        <w:ind w:firstLine="700"/>
        <w:jc w:val="both"/>
        <w:rPr>
          <w:sz w:val="28"/>
          <w:szCs w:val="28"/>
        </w:rPr>
      </w:pPr>
      <w:r w:rsidRPr="00A86E17">
        <w:rPr>
          <w:sz w:val="28"/>
          <w:szCs w:val="28"/>
        </w:rPr>
        <w:t>Удобное географическое положение и хорошая транспортная доступность Усть-Калманского района, являются выгодными конкурентными преимуществами для организации промышленного производства, развития потребительского рынка, в том числе придорожного сервиса.</w:t>
      </w:r>
    </w:p>
    <w:p w:rsidR="0083041B" w:rsidRPr="00A86E17" w:rsidRDefault="009E0BA8" w:rsidP="00A86E17">
      <w:pPr>
        <w:pStyle w:val="3"/>
        <w:shd w:val="clear" w:color="auto" w:fill="auto"/>
        <w:spacing w:after="0" w:line="240" w:lineRule="auto"/>
        <w:ind w:firstLine="700"/>
        <w:jc w:val="both"/>
        <w:rPr>
          <w:sz w:val="28"/>
          <w:szCs w:val="28"/>
        </w:rPr>
      </w:pPr>
      <w:r w:rsidRPr="00A86E17">
        <w:rPr>
          <w:sz w:val="28"/>
          <w:szCs w:val="28"/>
        </w:rPr>
        <w:t>Район обладает существенным потенциалом для увеличения производства сельскохозяйственных культур, развития молочного и мясного животноводства. Реализация имеющегося потенциала возможна лишь на основе технического перевооружения сельскохозяйственной отрасли, ускоренного внедрения мало затратных ресурсосберегающих технологий.</w:t>
      </w:r>
    </w:p>
    <w:p w:rsidR="0083041B" w:rsidRPr="00A86E17" w:rsidRDefault="009E0BA8" w:rsidP="00A86E17">
      <w:pPr>
        <w:pStyle w:val="3"/>
        <w:shd w:val="clear" w:color="auto" w:fill="auto"/>
        <w:spacing w:after="0" w:line="240" w:lineRule="auto"/>
        <w:ind w:firstLine="700"/>
        <w:jc w:val="both"/>
        <w:rPr>
          <w:sz w:val="28"/>
          <w:szCs w:val="28"/>
        </w:rPr>
      </w:pPr>
      <w:r w:rsidRPr="00A86E17">
        <w:rPr>
          <w:sz w:val="28"/>
          <w:szCs w:val="28"/>
        </w:rPr>
        <w:t>Значительным потенциалом для развития новых производств является наличие свободных инвестиционных площадок. Администрацией района ведется реестр инвестиционных площадок, который публикуется на официальном сайте Администрации района.</w:t>
      </w:r>
    </w:p>
    <w:p w:rsidR="0083041B" w:rsidRPr="00A86E17" w:rsidRDefault="009E0BA8" w:rsidP="00A86E17">
      <w:pPr>
        <w:pStyle w:val="3"/>
        <w:shd w:val="clear" w:color="auto" w:fill="auto"/>
        <w:spacing w:after="0" w:line="240" w:lineRule="auto"/>
        <w:ind w:firstLine="700"/>
        <w:jc w:val="both"/>
        <w:rPr>
          <w:sz w:val="28"/>
          <w:szCs w:val="28"/>
        </w:rPr>
      </w:pPr>
      <w:r w:rsidRPr="00A86E17">
        <w:rPr>
          <w:sz w:val="28"/>
          <w:szCs w:val="28"/>
        </w:rPr>
        <w:t>Одним из эффективных способов привлечения инвесторов является создание благоприятных условий для развития бизнеса.</w:t>
      </w:r>
    </w:p>
    <w:p w:rsidR="0083041B" w:rsidRPr="00A86E17" w:rsidRDefault="009E0BA8" w:rsidP="00A86E17">
      <w:pPr>
        <w:pStyle w:val="3"/>
        <w:shd w:val="clear" w:color="auto" w:fill="auto"/>
        <w:spacing w:after="0" w:line="240" w:lineRule="auto"/>
        <w:ind w:firstLine="700"/>
        <w:jc w:val="both"/>
        <w:rPr>
          <w:sz w:val="28"/>
          <w:szCs w:val="28"/>
        </w:rPr>
      </w:pPr>
      <w:r w:rsidRPr="00A86E17">
        <w:rPr>
          <w:sz w:val="28"/>
          <w:szCs w:val="28"/>
        </w:rPr>
        <w:t>Назрела необходимость разработки программы по улучшению инвестиционного климата в районе, которая будет способствовать тому, чтобы за счет инвесторов развивать социально-экономическую сферу, привлекать в район не только дополнительные ресурсы, но и новые технологии, оборудование, расширять налогооблагаемую базу, создавать дополнительные рабочие места.</w:t>
      </w:r>
    </w:p>
    <w:p w:rsidR="0083041B" w:rsidRPr="00A86E17" w:rsidRDefault="009E0BA8" w:rsidP="00A86E17">
      <w:pPr>
        <w:pStyle w:val="3"/>
        <w:shd w:val="clear" w:color="auto" w:fill="auto"/>
        <w:spacing w:after="0" w:line="240" w:lineRule="auto"/>
        <w:ind w:firstLine="700"/>
        <w:jc w:val="both"/>
        <w:rPr>
          <w:sz w:val="28"/>
          <w:szCs w:val="28"/>
        </w:rPr>
      </w:pPr>
      <w:r w:rsidRPr="00A86E17">
        <w:rPr>
          <w:sz w:val="28"/>
          <w:szCs w:val="28"/>
        </w:rPr>
        <w:t>В настоящее время в муниципальном районе сложился определенный инвестиционный климат, положительные черты которого могут быть эффективно использованы при повышении инвестиционной привлекательности района в последующие годы. Разработан и ежегодно актуализируется инвестиционный паспорт Усть-Калманского района Алтайского края с выделением инвестиционных площадок, который размещён на официальном сайте Администрации района. Инвестиционным уполномоченным проводится работа с потенциальными инвесторами по вопросам оказания консультационной, информационной, правовой, сопроводительной поддержки.</w:t>
      </w:r>
    </w:p>
    <w:p w:rsidR="0083041B" w:rsidRPr="00A86E17" w:rsidRDefault="009E0BA8" w:rsidP="00A86E17">
      <w:pPr>
        <w:pStyle w:val="3"/>
        <w:shd w:val="clear" w:color="auto" w:fill="auto"/>
        <w:spacing w:after="0" w:line="240" w:lineRule="auto"/>
        <w:ind w:firstLine="700"/>
        <w:jc w:val="both"/>
        <w:rPr>
          <w:sz w:val="28"/>
          <w:szCs w:val="28"/>
        </w:rPr>
      </w:pPr>
      <w:r w:rsidRPr="00A86E17">
        <w:rPr>
          <w:sz w:val="28"/>
          <w:szCs w:val="28"/>
        </w:rPr>
        <w:t>За последние 5 лет достигнуты неплохие результаты: по объему инвестиций на душу населения. В то же время показатели инвестиционной активности в районе остаются невысокими.</w:t>
      </w:r>
    </w:p>
    <w:tbl>
      <w:tblPr>
        <w:tblW w:w="0" w:type="auto"/>
        <w:jc w:val="center"/>
        <w:tblLayout w:type="fixed"/>
        <w:tblCellMar>
          <w:left w:w="10" w:type="dxa"/>
          <w:right w:w="10" w:type="dxa"/>
        </w:tblCellMar>
        <w:tblLook w:val="04A0"/>
      </w:tblPr>
      <w:tblGrid>
        <w:gridCol w:w="3676"/>
        <w:gridCol w:w="1393"/>
        <w:gridCol w:w="1282"/>
        <w:gridCol w:w="1282"/>
        <w:gridCol w:w="1267"/>
        <w:gridCol w:w="1141"/>
      </w:tblGrid>
      <w:tr w:rsidR="0083041B" w:rsidRPr="00A86E17">
        <w:trPr>
          <w:trHeight w:val="353"/>
          <w:jc w:val="center"/>
        </w:trPr>
        <w:tc>
          <w:tcPr>
            <w:tcW w:w="367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2012г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2013г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2014г</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2015г</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2016</w:t>
            </w:r>
          </w:p>
        </w:tc>
      </w:tr>
      <w:tr w:rsidR="0083041B" w:rsidRPr="00A86E17">
        <w:trPr>
          <w:trHeight w:val="680"/>
          <w:jc w:val="center"/>
        </w:trPr>
        <w:tc>
          <w:tcPr>
            <w:tcW w:w="367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Объем инвестиций в основной капитал, млн</w:t>
            </w:r>
            <w:proofErr w:type="gramStart"/>
            <w:r w:rsidRPr="00A86E17">
              <w:rPr>
                <w:sz w:val="28"/>
                <w:szCs w:val="28"/>
              </w:rPr>
              <w:t>.р</w:t>
            </w:r>
            <w:proofErr w:type="gramEnd"/>
            <w:r w:rsidRPr="00A86E17">
              <w:rPr>
                <w:sz w:val="28"/>
                <w:szCs w:val="28"/>
              </w:rPr>
              <w:t>уб.</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210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260,8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169,9</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110,2</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120,2</w:t>
            </w:r>
          </w:p>
        </w:tc>
      </w:tr>
    </w:tbl>
    <w:p w:rsidR="0083041B" w:rsidRPr="00A86E17" w:rsidRDefault="0083041B" w:rsidP="00A86E17">
      <w:pPr>
        <w:rPr>
          <w:rFonts w:ascii="Times New Roman" w:hAnsi="Times New Roman" w:cs="Times New Roman"/>
          <w:sz w:val="28"/>
          <w:szCs w:val="28"/>
        </w:rPr>
      </w:pPr>
    </w:p>
    <w:p w:rsidR="0083041B" w:rsidRPr="00A86E17" w:rsidRDefault="009E0BA8" w:rsidP="00A86E17">
      <w:pPr>
        <w:pStyle w:val="3"/>
        <w:shd w:val="clear" w:color="auto" w:fill="auto"/>
        <w:spacing w:after="0" w:line="240" w:lineRule="auto"/>
        <w:ind w:firstLine="660"/>
        <w:jc w:val="both"/>
        <w:rPr>
          <w:sz w:val="28"/>
          <w:szCs w:val="28"/>
        </w:rPr>
      </w:pPr>
      <w:r w:rsidRPr="00A86E17">
        <w:rPr>
          <w:sz w:val="28"/>
          <w:szCs w:val="28"/>
        </w:rPr>
        <w:t>Программно-целевой метод позволит:</w:t>
      </w:r>
    </w:p>
    <w:p w:rsidR="0083041B" w:rsidRPr="00A86E17" w:rsidRDefault="009E0BA8" w:rsidP="00A86E17">
      <w:pPr>
        <w:pStyle w:val="3"/>
        <w:numPr>
          <w:ilvl w:val="0"/>
          <w:numId w:val="3"/>
        </w:numPr>
        <w:shd w:val="clear" w:color="auto" w:fill="auto"/>
        <w:tabs>
          <w:tab w:val="left" w:pos="1149"/>
        </w:tabs>
        <w:spacing w:after="0" w:line="240" w:lineRule="auto"/>
        <w:ind w:firstLine="660"/>
        <w:jc w:val="both"/>
        <w:rPr>
          <w:sz w:val="28"/>
          <w:szCs w:val="28"/>
        </w:rPr>
      </w:pPr>
      <w:r w:rsidRPr="00A86E17">
        <w:rPr>
          <w:sz w:val="28"/>
          <w:szCs w:val="28"/>
        </w:rPr>
        <w:t>осуществить комплексный подход к выполнению мероприятий программы;</w:t>
      </w:r>
    </w:p>
    <w:p w:rsidR="0083041B" w:rsidRPr="00A86E17" w:rsidRDefault="009E0BA8" w:rsidP="00A86E17">
      <w:pPr>
        <w:pStyle w:val="3"/>
        <w:numPr>
          <w:ilvl w:val="0"/>
          <w:numId w:val="3"/>
        </w:numPr>
        <w:shd w:val="clear" w:color="auto" w:fill="auto"/>
        <w:tabs>
          <w:tab w:val="left" w:pos="1084"/>
        </w:tabs>
        <w:spacing w:after="0" w:line="240" w:lineRule="auto"/>
        <w:ind w:firstLine="660"/>
        <w:jc w:val="both"/>
        <w:rPr>
          <w:sz w:val="28"/>
          <w:szCs w:val="28"/>
        </w:rPr>
      </w:pPr>
      <w:r w:rsidRPr="00A86E17">
        <w:rPr>
          <w:sz w:val="28"/>
          <w:szCs w:val="28"/>
        </w:rPr>
        <w:t>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83041B" w:rsidRPr="00A86E17" w:rsidRDefault="009E0BA8" w:rsidP="00A86E17">
      <w:pPr>
        <w:pStyle w:val="3"/>
        <w:numPr>
          <w:ilvl w:val="0"/>
          <w:numId w:val="3"/>
        </w:numPr>
        <w:shd w:val="clear" w:color="auto" w:fill="auto"/>
        <w:tabs>
          <w:tab w:val="left" w:pos="866"/>
        </w:tabs>
        <w:spacing w:after="0" w:line="240" w:lineRule="auto"/>
        <w:ind w:firstLine="660"/>
        <w:jc w:val="both"/>
        <w:rPr>
          <w:sz w:val="28"/>
          <w:szCs w:val="28"/>
        </w:rPr>
      </w:pPr>
      <w:r w:rsidRPr="00A86E17">
        <w:rPr>
          <w:sz w:val="28"/>
          <w:szCs w:val="28"/>
        </w:rPr>
        <w:t>сконцентрировать все организационные и финансовые ресурсы.</w:t>
      </w:r>
    </w:p>
    <w:p w:rsidR="0083041B" w:rsidRPr="00A86E17" w:rsidRDefault="009E0BA8" w:rsidP="00892576">
      <w:pPr>
        <w:pStyle w:val="23"/>
        <w:keepNext/>
        <w:keepLines/>
        <w:widowControl w:val="0"/>
        <w:shd w:val="clear" w:color="auto" w:fill="auto"/>
        <w:spacing w:after="0" w:line="240" w:lineRule="auto"/>
        <w:ind w:firstLine="0"/>
        <w:jc w:val="center"/>
        <w:rPr>
          <w:sz w:val="28"/>
          <w:szCs w:val="28"/>
        </w:rPr>
      </w:pPr>
      <w:bookmarkStart w:id="5" w:name="bookmark5"/>
      <w:r w:rsidRPr="00A86E17">
        <w:rPr>
          <w:sz w:val="28"/>
          <w:szCs w:val="28"/>
        </w:rPr>
        <w:lastRenderedPageBreak/>
        <w:t>2.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её реализации</w:t>
      </w:r>
      <w:bookmarkEnd w:id="5"/>
    </w:p>
    <w:p w:rsidR="00892576" w:rsidRDefault="00892576" w:rsidP="00892576">
      <w:pPr>
        <w:pStyle w:val="23"/>
        <w:keepNext/>
        <w:keepLines/>
        <w:widowControl w:val="0"/>
        <w:shd w:val="clear" w:color="auto" w:fill="auto"/>
        <w:spacing w:after="0" w:line="240" w:lineRule="auto"/>
        <w:ind w:firstLine="0"/>
        <w:rPr>
          <w:sz w:val="28"/>
          <w:szCs w:val="28"/>
        </w:rPr>
      </w:pPr>
      <w:bookmarkStart w:id="6" w:name="bookmark6"/>
    </w:p>
    <w:p w:rsidR="0083041B" w:rsidRPr="00A86E17" w:rsidRDefault="009E0BA8" w:rsidP="00892576">
      <w:pPr>
        <w:pStyle w:val="23"/>
        <w:keepNext/>
        <w:keepLines/>
        <w:widowControl w:val="0"/>
        <w:shd w:val="clear" w:color="auto" w:fill="auto"/>
        <w:spacing w:after="0" w:line="240" w:lineRule="auto"/>
        <w:ind w:firstLine="0"/>
        <w:jc w:val="center"/>
        <w:rPr>
          <w:sz w:val="28"/>
          <w:szCs w:val="28"/>
        </w:rPr>
      </w:pPr>
      <w:r w:rsidRPr="00A86E17">
        <w:rPr>
          <w:sz w:val="28"/>
          <w:szCs w:val="28"/>
        </w:rPr>
        <w:t>2.1. Приоритеты политики в сфере реализации муниципальной</w:t>
      </w:r>
      <w:bookmarkEnd w:id="6"/>
    </w:p>
    <w:p w:rsidR="0083041B" w:rsidRPr="00A86E17" w:rsidRDefault="009E0BA8" w:rsidP="00892576">
      <w:pPr>
        <w:pStyle w:val="23"/>
        <w:keepNext/>
        <w:keepLines/>
        <w:widowControl w:val="0"/>
        <w:shd w:val="clear" w:color="auto" w:fill="auto"/>
        <w:spacing w:after="0" w:line="240" w:lineRule="auto"/>
        <w:ind w:firstLine="0"/>
        <w:jc w:val="center"/>
        <w:rPr>
          <w:sz w:val="28"/>
          <w:szCs w:val="28"/>
        </w:rPr>
      </w:pPr>
      <w:bookmarkStart w:id="7" w:name="bookmark7"/>
      <w:r w:rsidRPr="00A86E17">
        <w:rPr>
          <w:sz w:val="28"/>
          <w:szCs w:val="28"/>
        </w:rPr>
        <w:t>программы</w:t>
      </w:r>
      <w:bookmarkEnd w:id="7"/>
    </w:p>
    <w:p w:rsidR="0083041B" w:rsidRPr="00A86E17" w:rsidRDefault="009E0BA8" w:rsidP="00892576">
      <w:pPr>
        <w:pStyle w:val="3"/>
        <w:widowControl w:val="0"/>
        <w:shd w:val="clear" w:color="auto" w:fill="auto"/>
        <w:spacing w:after="0" w:line="240" w:lineRule="auto"/>
        <w:ind w:firstLine="660"/>
        <w:jc w:val="both"/>
        <w:rPr>
          <w:sz w:val="28"/>
          <w:szCs w:val="28"/>
        </w:rPr>
      </w:pPr>
      <w:r w:rsidRPr="00A86E17">
        <w:rPr>
          <w:sz w:val="28"/>
          <w:szCs w:val="28"/>
        </w:rPr>
        <w:t>Приоритеты государственной политики в сфере развития инвестиционной деятельности сформированы с учетом целей и задач, представленных в следующих стратегических документах:</w:t>
      </w:r>
    </w:p>
    <w:p w:rsidR="0083041B" w:rsidRPr="00A86E17" w:rsidRDefault="009E0BA8" w:rsidP="00892576">
      <w:pPr>
        <w:pStyle w:val="3"/>
        <w:widowControl w:val="0"/>
        <w:numPr>
          <w:ilvl w:val="0"/>
          <w:numId w:val="3"/>
        </w:numPr>
        <w:shd w:val="clear" w:color="auto" w:fill="auto"/>
        <w:tabs>
          <w:tab w:val="left" w:pos="1077"/>
        </w:tabs>
        <w:spacing w:after="0" w:line="240" w:lineRule="auto"/>
        <w:ind w:firstLine="660"/>
        <w:jc w:val="both"/>
        <w:rPr>
          <w:sz w:val="28"/>
          <w:szCs w:val="28"/>
        </w:rPr>
      </w:pPr>
      <w:r w:rsidRPr="00A86E17">
        <w:rPr>
          <w:sz w:val="28"/>
          <w:szCs w:val="28"/>
        </w:rPr>
        <w:t>Федеральный закон от 25,02.1999 № 39-Ф3 «Об инвестиционной деятельности в Российской Федерации, осуществляемой в форме капитальных вложений»;</w:t>
      </w:r>
    </w:p>
    <w:p w:rsidR="0083041B" w:rsidRPr="00A86E17" w:rsidRDefault="009E0BA8" w:rsidP="00892576">
      <w:pPr>
        <w:pStyle w:val="3"/>
        <w:widowControl w:val="0"/>
        <w:numPr>
          <w:ilvl w:val="0"/>
          <w:numId w:val="3"/>
        </w:numPr>
        <w:shd w:val="clear" w:color="auto" w:fill="auto"/>
        <w:tabs>
          <w:tab w:val="left" w:pos="1012"/>
        </w:tabs>
        <w:spacing w:after="0" w:line="240" w:lineRule="auto"/>
        <w:ind w:firstLine="660"/>
        <w:jc w:val="both"/>
        <w:rPr>
          <w:sz w:val="28"/>
          <w:szCs w:val="28"/>
        </w:rPr>
      </w:pPr>
      <w:r w:rsidRPr="00A86E17">
        <w:rPr>
          <w:sz w:val="28"/>
          <w:szCs w:val="28"/>
        </w:rPr>
        <w:t>Закон Алтайского края от 09.12.1998 № 61-ЗС «Об инвестиционной деятельности в Алтайском крае»;</w:t>
      </w:r>
    </w:p>
    <w:p w:rsidR="0083041B" w:rsidRPr="00A86E17" w:rsidRDefault="009E0BA8" w:rsidP="00892576">
      <w:pPr>
        <w:pStyle w:val="3"/>
        <w:widowControl w:val="0"/>
        <w:numPr>
          <w:ilvl w:val="0"/>
          <w:numId w:val="3"/>
        </w:numPr>
        <w:shd w:val="clear" w:color="auto" w:fill="auto"/>
        <w:tabs>
          <w:tab w:val="left" w:pos="951"/>
        </w:tabs>
        <w:spacing w:after="0" w:line="240" w:lineRule="auto"/>
        <w:ind w:firstLine="660"/>
        <w:jc w:val="both"/>
        <w:rPr>
          <w:sz w:val="28"/>
          <w:szCs w:val="28"/>
        </w:rPr>
      </w:pPr>
      <w:r w:rsidRPr="00A86E17">
        <w:rPr>
          <w:sz w:val="28"/>
          <w:szCs w:val="28"/>
        </w:rPr>
        <w:t>Постановление Администрации Алтайского края от 15.09.2007 №437 «О мерах государственного стимулирования инвестиционной</w:t>
      </w:r>
      <w:r w:rsidR="00892576">
        <w:rPr>
          <w:sz w:val="28"/>
          <w:szCs w:val="28"/>
        </w:rPr>
        <w:t xml:space="preserve"> деятельности в Алтайском крае»</w:t>
      </w:r>
      <w:r w:rsidRPr="00A86E17">
        <w:rPr>
          <w:sz w:val="28"/>
          <w:szCs w:val="28"/>
        </w:rPr>
        <w:t>;</w:t>
      </w:r>
    </w:p>
    <w:p w:rsidR="0083041B" w:rsidRPr="00A86E17" w:rsidRDefault="009E0BA8" w:rsidP="00892576">
      <w:pPr>
        <w:pStyle w:val="3"/>
        <w:widowControl w:val="0"/>
        <w:numPr>
          <w:ilvl w:val="0"/>
          <w:numId w:val="3"/>
        </w:numPr>
        <w:shd w:val="clear" w:color="auto" w:fill="auto"/>
        <w:tabs>
          <w:tab w:val="left" w:pos="926"/>
        </w:tabs>
        <w:spacing w:after="0" w:line="240" w:lineRule="auto"/>
        <w:ind w:firstLine="660"/>
        <w:jc w:val="both"/>
        <w:rPr>
          <w:sz w:val="28"/>
          <w:szCs w:val="28"/>
        </w:rPr>
      </w:pPr>
      <w:r w:rsidRPr="00A86E17">
        <w:rPr>
          <w:sz w:val="28"/>
          <w:szCs w:val="28"/>
        </w:rPr>
        <w:t>Постановление Администрации Алтайского края от 15.06.2011г № 314</w:t>
      </w:r>
      <w:proofErr w:type="gramStart"/>
      <w:r w:rsidRPr="00A86E17">
        <w:rPr>
          <w:sz w:val="28"/>
          <w:szCs w:val="28"/>
        </w:rPr>
        <w:t xml:space="preserve"> О</w:t>
      </w:r>
      <w:proofErr w:type="gramEnd"/>
      <w:r w:rsidRPr="00A86E17">
        <w:rPr>
          <w:sz w:val="28"/>
          <w:szCs w:val="28"/>
        </w:rPr>
        <w:t>б утверждении краевой программы «Улучшение инвестиционного климата в Алтайском крае» на 2011-2016 годы.</w:t>
      </w:r>
    </w:p>
    <w:p w:rsidR="00892576" w:rsidRDefault="00892576" w:rsidP="00892576">
      <w:pPr>
        <w:pStyle w:val="23"/>
        <w:keepNext/>
        <w:keepLines/>
        <w:widowControl w:val="0"/>
        <w:shd w:val="clear" w:color="auto" w:fill="auto"/>
        <w:spacing w:after="0" w:line="240" w:lineRule="auto"/>
        <w:ind w:firstLine="0"/>
        <w:jc w:val="center"/>
        <w:rPr>
          <w:sz w:val="28"/>
          <w:szCs w:val="28"/>
        </w:rPr>
      </w:pPr>
      <w:bookmarkStart w:id="8" w:name="bookmark8"/>
    </w:p>
    <w:p w:rsidR="0083041B" w:rsidRPr="00A86E17" w:rsidRDefault="009E0BA8" w:rsidP="00892576">
      <w:pPr>
        <w:pStyle w:val="23"/>
        <w:keepNext/>
        <w:keepLines/>
        <w:widowControl w:val="0"/>
        <w:shd w:val="clear" w:color="auto" w:fill="auto"/>
        <w:spacing w:after="0" w:line="240" w:lineRule="auto"/>
        <w:ind w:firstLine="0"/>
        <w:jc w:val="center"/>
        <w:rPr>
          <w:sz w:val="28"/>
          <w:szCs w:val="28"/>
        </w:rPr>
      </w:pPr>
      <w:r w:rsidRPr="00A86E17">
        <w:rPr>
          <w:sz w:val="28"/>
          <w:szCs w:val="28"/>
        </w:rPr>
        <w:t xml:space="preserve">2.2. </w:t>
      </w:r>
      <w:r w:rsidR="00891EB4">
        <w:rPr>
          <w:sz w:val="28"/>
          <w:szCs w:val="28"/>
        </w:rPr>
        <w:t>Ц</w:t>
      </w:r>
      <w:r w:rsidRPr="00A86E17">
        <w:rPr>
          <w:sz w:val="28"/>
          <w:szCs w:val="28"/>
        </w:rPr>
        <w:t>ели и задачи муниципальной программы</w:t>
      </w:r>
      <w:bookmarkEnd w:id="8"/>
    </w:p>
    <w:p w:rsidR="00892576" w:rsidRDefault="00892576" w:rsidP="00892576">
      <w:pPr>
        <w:pStyle w:val="3"/>
        <w:widowControl w:val="0"/>
        <w:shd w:val="clear" w:color="auto" w:fill="auto"/>
        <w:spacing w:after="0" w:line="240" w:lineRule="auto"/>
        <w:ind w:firstLine="660"/>
        <w:jc w:val="left"/>
        <w:rPr>
          <w:sz w:val="28"/>
          <w:szCs w:val="28"/>
        </w:rPr>
      </w:pPr>
    </w:p>
    <w:p w:rsidR="0083041B" w:rsidRPr="00A86E17" w:rsidRDefault="009E0BA8" w:rsidP="00891EB4">
      <w:pPr>
        <w:pStyle w:val="3"/>
        <w:widowControl w:val="0"/>
        <w:shd w:val="clear" w:color="auto" w:fill="auto"/>
        <w:spacing w:after="0" w:line="240" w:lineRule="auto"/>
        <w:ind w:firstLine="660"/>
        <w:jc w:val="both"/>
        <w:rPr>
          <w:sz w:val="28"/>
          <w:szCs w:val="28"/>
        </w:rPr>
      </w:pPr>
      <w:r w:rsidRPr="00A86E17">
        <w:rPr>
          <w:sz w:val="28"/>
          <w:szCs w:val="28"/>
        </w:rPr>
        <w:t>Цель программы: Повышение инвестиционной привлекательности Усть-Калманского района, создание комфортных условий для осуществления инвестиционной деятельности. Задачи программы:</w:t>
      </w:r>
    </w:p>
    <w:p w:rsidR="0083041B" w:rsidRPr="00A86E17" w:rsidRDefault="00892576" w:rsidP="00892576">
      <w:pPr>
        <w:pStyle w:val="3"/>
        <w:widowControl w:val="0"/>
        <w:shd w:val="clear" w:color="auto" w:fill="auto"/>
        <w:spacing w:after="0" w:line="240" w:lineRule="auto"/>
        <w:jc w:val="both"/>
        <w:rPr>
          <w:sz w:val="28"/>
          <w:szCs w:val="28"/>
        </w:rPr>
      </w:pPr>
      <w:r>
        <w:rPr>
          <w:sz w:val="28"/>
          <w:szCs w:val="28"/>
        </w:rPr>
        <w:t>1</w:t>
      </w:r>
      <w:r w:rsidR="009E0BA8" w:rsidRPr="00A86E17">
        <w:rPr>
          <w:sz w:val="28"/>
          <w:szCs w:val="28"/>
        </w:rPr>
        <w:t>.</w:t>
      </w:r>
      <w:r>
        <w:rPr>
          <w:sz w:val="28"/>
          <w:szCs w:val="28"/>
        </w:rPr>
        <w:t xml:space="preserve"> </w:t>
      </w:r>
      <w:r w:rsidR="009E0BA8" w:rsidRPr="00A86E17">
        <w:rPr>
          <w:sz w:val="28"/>
          <w:szCs w:val="28"/>
        </w:rPr>
        <w:t>Совершенствование правового регулирования инвестиционной деятельности на территории Усть-Калманского района;</w:t>
      </w:r>
    </w:p>
    <w:p w:rsidR="0083041B" w:rsidRPr="00A86E17" w:rsidRDefault="009E0BA8" w:rsidP="00892576">
      <w:pPr>
        <w:pStyle w:val="3"/>
        <w:widowControl w:val="0"/>
        <w:numPr>
          <w:ilvl w:val="1"/>
          <w:numId w:val="3"/>
        </w:numPr>
        <w:shd w:val="clear" w:color="auto" w:fill="auto"/>
        <w:tabs>
          <w:tab w:val="left" w:pos="0"/>
        </w:tabs>
        <w:spacing w:after="0" w:line="240" w:lineRule="auto"/>
        <w:ind w:left="20"/>
        <w:jc w:val="both"/>
        <w:rPr>
          <w:sz w:val="28"/>
          <w:szCs w:val="28"/>
        </w:rPr>
      </w:pPr>
      <w:r w:rsidRPr="00A86E17">
        <w:rPr>
          <w:sz w:val="28"/>
          <w:szCs w:val="28"/>
        </w:rPr>
        <w:t>Создание</w:t>
      </w:r>
      <w:r w:rsidRPr="00A86E17">
        <w:rPr>
          <w:sz w:val="28"/>
          <w:szCs w:val="28"/>
        </w:rPr>
        <w:tab/>
        <w:t>благоприятной административной среды для инвесторов;</w:t>
      </w:r>
    </w:p>
    <w:p w:rsidR="0083041B" w:rsidRPr="00A86E17" w:rsidRDefault="009E0BA8" w:rsidP="00892576">
      <w:pPr>
        <w:pStyle w:val="3"/>
        <w:widowControl w:val="0"/>
        <w:numPr>
          <w:ilvl w:val="1"/>
          <w:numId w:val="3"/>
        </w:numPr>
        <w:shd w:val="clear" w:color="auto" w:fill="auto"/>
        <w:spacing w:after="0" w:line="240" w:lineRule="auto"/>
        <w:jc w:val="both"/>
        <w:rPr>
          <w:sz w:val="28"/>
          <w:szCs w:val="28"/>
        </w:rPr>
      </w:pPr>
      <w:r w:rsidRPr="00A86E17">
        <w:rPr>
          <w:sz w:val="28"/>
          <w:szCs w:val="28"/>
        </w:rPr>
        <w:t>Развитие</w:t>
      </w:r>
      <w:r w:rsidRPr="00A86E17">
        <w:rPr>
          <w:sz w:val="28"/>
          <w:szCs w:val="28"/>
        </w:rPr>
        <w:tab/>
        <w:t>инвестиционной деятельности;</w:t>
      </w:r>
    </w:p>
    <w:p w:rsidR="0083041B" w:rsidRPr="00A86E17" w:rsidRDefault="009E0BA8" w:rsidP="00892576">
      <w:pPr>
        <w:pStyle w:val="3"/>
        <w:widowControl w:val="0"/>
        <w:numPr>
          <w:ilvl w:val="1"/>
          <w:numId w:val="3"/>
        </w:numPr>
        <w:shd w:val="clear" w:color="auto" w:fill="auto"/>
        <w:tabs>
          <w:tab w:val="left" w:pos="0"/>
        </w:tabs>
        <w:spacing w:after="0" w:line="240" w:lineRule="auto"/>
        <w:jc w:val="both"/>
        <w:rPr>
          <w:sz w:val="28"/>
          <w:szCs w:val="28"/>
        </w:rPr>
      </w:pPr>
      <w:r w:rsidRPr="00A86E17">
        <w:rPr>
          <w:sz w:val="28"/>
          <w:szCs w:val="28"/>
        </w:rPr>
        <w:t>Формирование</w:t>
      </w:r>
      <w:r w:rsidRPr="00A86E17">
        <w:rPr>
          <w:sz w:val="28"/>
          <w:szCs w:val="28"/>
        </w:rPr>
        <w:tab/>
        <w:t>имиджа Уст</w:t>
      </w:r>
      <w:r w:rsidR="00892576">
        <w:rPr>
          <w:sz w:val="28"/>
          <w:szCs w:val="28"/>
        </w:rPr>
        <w:t>ь</w:t>
      </w:r>
      <w:r w:rsidRPr="00A86E17">
        <w:rPr>
          <w:sz w:val="28"/>
          <w:szCs w:val="28"/>
        </w:rPr>
        <w:t xml:space="preserve">-Калманского района как </w:t>
      </w:r>
      <w:proofErr w:type="spellStart"/>
      <w:r w:rsidRPr="00A86E17">
        <w:rPr>
          <w:sz w:val="28"/>
          <w:szCs w:val="28"/>
        </w:rPr>
        <w:t>инвестиционно</w:t>
      </w:r>
      <w:proofErr w:type="spellEnd"/>
      <w:r w:rsidRPr="00A86E17">
        <w:rPr>
          <w:sz w:val="28"/>
          <w:szCs w:val="28"/>
        </w:rPr>
        <w:t xml:space="preserve"> привлекательного.</w:t>
      </w:r>
    </w:p>
    <w:p w:rsidR="00892576" w:rsidRDefault="00892576" w:rsidP="00892576">
      <w:pPr>
        <w:pStyle w:val="23"/>
        <w:keepNext/>
        <w:keepLines/>
        <w:widowControl w:val="0"/>
        <w:shd w:val="clear" w:color="auto" w:fill="auto"/>
        <w:spacing w:after="0" w:line="240" w:lineRule="auto"/>
        <w:ind w:firstLine="680"/>
        <w:jc w:val="both"/>
        <w:rPr>
          <w:sz w:val="28"/>
          <w:szCs w:val="28"/>
        </w:rPr>
      </w:pPr>
      <w:bookmarkStart w:id="9" w:name="bookmark9"/>
    </w:p>
    <w:p w:rsidR="0083041B" w:rsidRPr="00A86E17" w:rsidRDefault="009E0BA8" w:rsidP="00892576">
      <w:pPr>
        <w:pStyle w:val="23"/>
        <w:keepNext/>
        <w:keepLines/>
        <w:widowControl w:val="0"/>
        <w:shd w:val="clear" w:color="auto" w:fill="auto"/>
        <w:spacing w:after="0" w:line="240" w:lineRule="auto"/>
        <w:ind w:firstLine="680"/>
        <w:jc w:val="center"/>
        <w:rPr>
          <w:sz w:val="28"/>
          <w:szCs w:val="28"/>
        </w:rPr>
      </w:pPr>
      <w:r w:rsidRPr="00A86E17">
        <w:rPr>
          <w:sz w:val="28"/>
          <w:szCs w:val="28"/>
        </w:rPr>
        <w:t>2.3.</w:t>
      </w:r>
      <w:r w:rsidR="00892576">
        <w:rPr>
          <w:sz w:val="28"/>
          <w:szCs w:val="28"/>
        </w:rPr>
        <w:t xml:space="preserve"> </w:t>
      </w:r>
      <w:r w:rsidR="00891EB4">
        <w:rPr>
          <w:sz w:val="28"/>
          <w:szCs w:val="28"/>
        </w:rPr>
        <w:t>К</w:t>
      </w:r>
      <w:r w:rsidRPr="00A86E17">
        <w:rPr>
          <w:sz w:val="28"/>
          <w:szCs w:val="28"/>
        </w:rPr>
        <w:t>онечные результаты реализации муниципальной программы</w:t>
      </w:r>
      <w:bookmarkEnd w:id="9"/>
    </w:p>
    <w:p w:rsidR="00892576" w:rsidRDefault="00892576" w:rsidP="00892576">
      <w:pPr>
        <w:pStyle w:val="3"/>
        <w:widowControl w:val="0"/>
        <w:shd w:val="clear" w:color="auto" w:fill="auto"/>
        <w:spacing w:after="0" w:line="240" w:lineRule="auto"/>
        <w:ind w:firstLine="680"/>
        <w:jc w:val="both"/>
        <w:rPr>
          <w:sz w:val="28"/>
          <w:szCs w:val="28"/>
        </w:rPr>
      </w:pP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Предлагаемая Программа нацелена на выполнение комплекса мероприятий, ориентированных на привлечение инвестиций в экономику района, повышение эффективности их вложения, призвана обеспечить оптимизацию условий, способствующих приходу в район инвесторов, и усовершенствовать механизмы приема и освоения инвестиций.</w:t>
      </w: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 xml:space="preserve">Бюджетный и экономический эффекты от реализации Программы достигаются за счет активизации инвестиционной деятельности, повышения эффективности экономических механизмов, координации и </w:t>
      </w:r>
      <w:proofErr w:type="gramStart"/>
      <w:r w:rsidRPr="00A86E17">
        <w:rPr>
          <w:sz w:val="28"/>
          <w:szCs w:val="28"/>
        </w:rPr>
        <w:t>систематизации</w:t>
      </w:r>
      <w:proofErr w:type="gramEnd"/>
      <w:r w:rsidRPr="00A86E17">
        <w:rPr>
          <w:sz w:val="28"/>
          <w:szCs w:val="28"/>
        </w:rPr>
        <w:t xml:space="preserve"> проводимых исполнителями мероприятий.</w:t>
      </w: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К концу срока реализации программы Объем инвестиции в основной капитал возрастет до 194,6 млн</w:t>
      </w:r>
      <w:proofErr w:type="gramStart"/>
      <w:r w:rsidRPr="00A86E17">
        <w:rPr>
          <w:sz w:val="28"/>
          <w:szCs w:val="28"/>
        </w:rPr>
        <w:t>.р</w:t>
      </w:r>
      <w:proofErr w:type="gramEnd"/>
      <w:r w:rsidRPr="00A86E17">
        <w:rPr>
          <w:sz w:val="28"/>
          <w:szCs w:val="28"/>
        </w:rPr>
        <w:t xml:space="preserve">уб., объем инвестиций в основной капитал за исключением бюджетных средств в расчете на жителя составит не менее 13759 руб., на территории района будут реализовываться 6 инвестиционных </w:t>
      </w:r>
      <w:r w:rsidRPr="00A86E17">
        <w:rPr>
          <w:sz w:val="28"/>
          <w:szCs w:val="28"/>
        </w:rPr>
        <w:lastRenderedPageBreak/>
        <w:t>проектов.</w:t>
      </w: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Конечные результаты, которые должны быть достигнуты вследствие реализации программных мероприятий, представлены в приложении 2.</w:t>
      </w:r>
    </w:p>
    <w:p w:rsidR="00892576" w:rsidRDefault="00892576" w:rsidP="00892576">
      <w:pPr>
        <w:pStyle w:val="23"/>
        <w:keepNext/>
        <w:keepLines/>
        <w:widowControl w:val="0"/>
        <w:shd w:val="clear" w:color="auto" w:fill="auto"/>
        <w:spacing w:after="0" w:line="240" w:lineRule="auto"/>
        <w:ind w:firstLine="680"/>
        <w:jc w:val="both"/>
        <w:rPr>
          <w:sz w:val="28"/>
          <w:szCs w:val="28"/>
        </w:rPr>
      </w:pPr>
      <w:bookmarkStart w:id="10" w:name="bookmark10"/>
    </w:p>
    <w:p w:rsidR="0083041B" w:rsidRPr="00A86E17" w:rsidRDefault="00891EB4" w:rsidP="00892576">
      <w:pPr>
        <w:pStyle w:val="23"/>
        <w:keepNext/>
        <w:keepLines/>
        <w:widowControl w:val="0"/>
        <w:shd w:val="clear" w:color="auto" w:fill="auto"/>
        <w:spacing w:after="0" w:line="240" w:lineRule="auto"/>
        <w:ind w:firstLine="680"/>
        <w:jc w:val="center"/>
        <w:rPr>
          <w:sz w:val="28"/>
          <w:szCs w:val="28"/>
        </w:rPr>
      </w:pPr>
      <w:r>
        <w:rPr>
          <w:sz w:val="28"/>
          <w:szCs w:val="28"/>
        </w:rPr>
        <w:t>2.3. С</w:t>
      </w:r>
      <w:r w:rsidR="009E0BA8" w:rsidRPr="00A86E17">
        <w:rPr>
          <w:sz w:val="28"/>
          <w:szCs w:val="28"/>
        </w:rPr>
        <w:t>роки и этапы реализации муниципальной программы</w:t>
      </w:r>
      <w:bookmarkEnd w:id="10"/>
    </w:p>
    <w:p w:rsidR="00892576" w:rsidRDefault="00892576" w:rsidP="00892576">
      <w:pPr>
        <w:pStyle w:val="3"/>
        <w:widowControl w:val="0"/>
        <w:shd w:val="clear" w:color="auto" w:fill="auto"/>
        <w:spacing w:after="0" w:line="240" w:lineRule="auto"/>
        <w:ind w:firstLine="680"/>
        <w:jc w:val="both"/>
        <w:rPr>
          <w:sz w:val="28"/>
          <w:szCs w:val="28"/>
        </w:rPr>
      </w:pP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Реализация данной программы будет проходить в период с 2017 по 2021 годы включительно.</w:t>
      </w: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Этапы реализации программы не установлены.</w:t>
      </w:r>
    </w:p>
    <w:p w:rsidR="00892576" w:rsidRDefault="00892576" w:rsidP="00892576">
      <w:pPr>
        <w:pStyle w:val="23"/>
        <w:keepNext/>
        <w:keepLines/>
        <w:widowControl w:val="0"/>
        <w:shd w:val="clear" w:color="auto" w:fill="auto"/>
        <w:spacing w:after="0" w:line="240" w:lineRule="auto"/>
        <w:rPr>
          <w:sz w:val="28"/>
          <w:szCs w:val="28"/>
        </w:rPr>
      </w:pPr>
      <w:bookmarkStart w:id="11" w:name="bookmark11"/>
    </w:p>
    <w:p w:rsidR="0083041B" w:rsidRPr="00A86E17" w:rsidRDefault="009E0BA8" w:rsidP="00892576">
      <w:pPr>
        <w:pStyle w:val="23"/>
        <w:keepNext/>
        <w:keepLines/>
        <w:widowControl w:val="0"/>
        <w:shd w:val="clear" w:color="auto" w:fill="auto"/>
        <w:spacing w:after="0" w:line="240" w:lineRule="auto"/>
        <w:jc w:val="center"/>
        <w:rPr>
          <w:sz w:val="28"/>
          <w:szCs w:val="28"/>
        </w:rPr>
      </w:pPr>
      <w:r w:rsidRPr="00A86E17">
        <w:rPr>
          <w:sz w:val="28"/>
          <w:szCs w:val="28"/>
        </w:rPr>
        <w:t>3. Обобщенная характеристика мероприятий муниципальной программы</w:t>
      </w:r>
      <w:bookmarkEnd w:id="11"/>
    </w:p>
    <w:p w:rsidR="00892576" w:rsidRDefault="00892576" w:rsidP="00892576">
      <w:pPr>
        <w:pStyle w:val="3"/>
        <w:widowControl w:val="0"/>
        <w:shd w:val="clear" w:color="auto" w:fill="auto"/>
        <w:spacing w:after="0" w:line="240" w:lineRule="auto"/>
        <w:ind w:firstLine="680"/>
        <w:jc w:val="both"/>
        <w:rPr>
          <w:sz w:val="28"/>
          <w:szCs w:val="28"/>
        </w:rPr>
      </w:pP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Программные мероприятия направлены на достижение поставленных</w:t>
      </w:r>
      <w:r w:rsidR="00892576">
        <w:rPr>
          <w:sz w:val="28"/>
          <w:szCs w:val="28"/>
        </w:rPr>
        <w:t xml:space="preserve"> </w:t>
      </w:r>
      <w:r w:rsidRPr="00A86E17">
        <w:rPr>
          <w:sz w:val="28"/>
          <w:szCs w:val="28"/>
        </w:rPr>
        <w:t>задач.</w:t>
      </w: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В целях обеспечения эффективного взаимодействия представителей власти, бизнеса, общественных организаций при реализации мер, направленных на формирование благоприятных условий для осуществления инвестиционной деятельности на постоянной основе будет работать Инвестиционный совет при главе Усть-Калманского района.</w:t>
      </w:r>
    </w:p>
    <w:p w:rsidR="0083041B" w:rsidRPr="00A86E17" w:rsidRDefault="009E0BA8" w:rsidP="00892576">
      <w:pPr>
        <w:pStyle w:val="3"/>
        <w:widowControl w:val="0"/>
        <w:shd w:val="clear" w:color="auto" w:fill="auto"/>
        <w:spacing w:after="0" w:line="240" w:lineRule="auto"/>
        <w:ind w:firstLine="680"/>
        <w:jc w:val="both"/>
        <w:rPr>
          <w:sz w:val="28"/>
          <w:szCs w:val="28"/>
        </w:rPr>
      </w:pPr>
      <w:r w:rsidRPr="00A86E17">
        <w:rPr>
          <w:sz w:val="28"/>
          <w:szCs w:val="28"/>
        </w:rPr>
        <w:t>С 1 января 2016 года введена на территории района оценка регулирующего воздействия и экспертизы проектов нормативных правовых актов, затрагивающих вопросы инвестиционной деятельности в целях выявления положений, вводящих избыточные обязанности, запреты, и ограничения для субъектов инвестиционной деятельности или способствующих их введению.</w:t>
      </w:r>
    </w:p>
    <w:p w:rsidR="0083041B" w:rsidRPr="00A86E17" w:rsidRDefault="009E0BA8" w:rsidP="00892576">
      <w:pPr>
        <w:pStyle w:val="3"/>
        <w:widowControl w:val="0"/>
        <w:shd w:val="clear" w:color="auto" w:fill="auto"/>
        <w:spacing w:after="0" w:line="240" w:lineRule="auto"/>
        <w:ind w:firstLine="700"/>
        <w:jc w:val="both"/>
        <w:rPr>
          <w:sz w:val="28"/>
          <w:szCs w:val="28"/>
        </w:rPr>
      </w:pPr>
      <w:r w:rsidRPr="00A86E17">
        <w:rPr>
          <w:sz w:val="28"/>
          <w:szCs w:val="28"/>
        </w:rPr>
        <w:t>В целях формирования благоприятной административной среды для инвесторов заверш</w:t>
      </w:r>
      <w:r w:rsidR="00892576">
        <w:rPr>
          <w:sz w:val="28"/>
          <w:szCs w:val="28"/>
        </w:rPr>
        <w:t>е</w:t>
      </w:r>
      <w:r w:rsidRPr="00A86E17">
        <w:rPr>
          <w:sz w:val="28"/>
          <w:szCs w:val="28"/>
        </w:rPr>
        <w:t xml:space="preserve">на работа по внедрению Стандарта деятельности органов местного самоуправления по обеспечению благоприятного инвестиционного климата в </w:t>
      </w:r>
      <w:proofErr w:type="spellStart"/>
      <w:r w:rsidRPr="00A86E17">
        <w:rPr>
          <w:sz w:val="28"/>
          <w:szCs w:val="28"/>
        </w:rPr>
        <w:t>Усть-Калманском</w:t>
      </w:r>
      <w:proofErr w:type="spellEnd"/>
      <w:r w:rsidRPr="00A86E17">
        <w:rPr>
          <w:sz w:val="28"/>
          <w:szCs w:val="28"/>
        </w:rPr>
        <w:t xml:space="preserve"> районе. Также сформирован план создания необходимой для инвесторов транспортной и инженерной инфраструктуры в районе.</w:t>
      </w:r>
    </w:p>
    <w:p w:rsidR="0083041B" w:rsidRPr="00A86E17" w:rsidRDefault="009E0BA8" w:rsidP="00892576">
      <w:pPr>
        <w:pStyle w:val="3"/>
        <w:widowControl w:val="0"/>
        <w:shd w:val="clear" w:color="auto" w:fill="auto"/>
        <w:spacing w:after="0" w:line="240" w:lineRule="auto"/>
        <w:ind w:firstLine="700"/>
        <w:jc w:val="both"/>
        <w:rPr>
          <w:sz w:val="28"/>
          <w:szCs w:val="28"/>
        </w:rPr>
      </w:pPr>
      <w:r w:rsidRPr="00A86E17">
        <w:rPr>
          <w:sz w:val="28"/>
          <w:szCs w:val="28"/>
        </w:rPr>
        <w:t>Для оказания практической помощи инвесторам в продвижении проектов инвестиционным уполномоченным будет проводиться индивидуальное сопровождение проекта от момента подачи декларации до ввода объекта в эксплуатацию.</w:t>
      </w:r>
    </w:p>
    <w:p w:rsidR="0083041B" w:rsidRPr="00A86E17" w:rsidRDefault="009E0BA8" w:rsidP="00892576">
      <w:pPr>
        <w:pStyle w:val="3"/>
        <w:widowControl w:val="0"/>
        <w:shd w:val="clear" w:color="auto" w:fill="auto"/>
        <w:spacing w:after="0" w:line="240" w:lineRule="auto"/>
        <w:ind w:firstLine="700"/>
        <w:jc w:val="both"/>
        <w:rPr>
          <w:sz w:val="28"/>
          <w:szCs w:val="28"/>
        </w:rPr>
      </w:pPr>
      <w:r w:rsidRPr="00A86E17">
        <w:rPr>
          <w:sz w:val="28"/>
          <w:szCs w:val="28"/>
        </w:rPr>
        <w:t>Вся информация относительно инвестиционной деятельности отражена на официальном сайте Администрации района в разделе «Инвестиционная деятельность».</w:t>
      </w:r>
    </w:p>
    <w:p w:rsidR="00892576" w:rsidRDefault="00892576" w:rsidP="00892576">
      <w:pPr>
        <w:pStyle w:val="23"/>
        <w:keepNext/>
        <w:keepLines/>
        <w:widowControl w:val="0"/>
        <w:shd w:val="clear" w:color="auto" w:fill="auto"/>
        <w:spacing w:after="0" w:line="240" w:lineRule="auto"/>
        <w:ind w:firstLine="0"/>
        <w:jc w:val="center"/>
        <w:rPr>
          <w:sz w:val="28"/>
          <w:szCs w:val="28"/>
        </w:rPr>
      </w:pPr>
      <w:bookmarkStart w:id="12" w:name="bookmark12"/>
    </w:p>
    <w:p w:rsidR="0083041B" w:rsidRPr="00A86E17" w:rsidRDefault="009E0BA8" w:rsidP="00892576">
      <w:pPr>
        <w:pStyle w:val="23"/>
        <w:keepNext/>
        <w:keepLines/>
        <w:widowControl w:val="0"/>
        <w:shd w:val="clear" w:color="auto" w:fill="auto"/>
        <w:spacing w:after="0" w:line="240" w:lineRule="auto"/>
        <w:ind w:firstLine="0"/>
        <w:jc w:val="center"/>
        <w:rPr>
          <w:sz w:val="28"/>
          <w:szCs w:val="28"/>
        </w:rPr>
      </w:pPr>
      <w:r w:rsidRPr="00A86E17">
        <w:rPr>
          <w:sz w:val="28"/>
          <w:szCs w:val="28"/>
        </w:rPr>
        <w:t>4. Анализ рисков реализации муниципальной программы и описание мер управления рисками реализации муниципальной программы</w:t>
      </w:r>
      <w:bookmarkEnd w:id="12"/>
    </w:p>
    <w:p w:rsidR="00892576" w:rsidRDefault="00892576" w:rsidP="00892576">
      <w:pPr>
        <w:pStyle w:val="3"/>
        <w:widowControl w:val="0"/>
        <w:shd w:val="clear" w:color="auto" w:fill="auto"/>
        <w:spacing w:after="0" w:line="240" w:lineRule="auto"/>
        <w:ind w:firstLine="540"/>
        <w:jc w:val="both"/>
        <w:rPr>
          <w:sz w:val="28"/>
          <w:szCs w:val="28"/>
        </w:rPr>
      </w:pPr>
    </w:p>
    <w:p w:rsidR="0083041B" w:rsidRPr="00A86E17" w:rsidRDefault="009E0BA8" w:rsidP="00892576">
      <w:pPr>
        <w:pStyle w:val="3"/>
        <w:widowControl w:val="0"/>
        <w:shd w:val="clear" w:color="auto" w:fill="auto"/>
        <w:spacing w:after="0" w:line="240" w:lineRule="auto"/>
        <w:ind w:firstLine="540"/>
        <w:jc w:val="both"/>
        <w:rPr>
          <w:sz w:val="28"/>
          <w:szCs w:val="28"/>
        </w:rPr>
      </w:pPr>
      <w:r w:rsidRPr="00A86E17">
        <w:rPr>
          <w:sz w:val="28"/>
          <w:szCs w:val="28"/>
        </w:rPr>
        <w:t>К возможным рискам реализации программы относятся:</w:t>
      </w:r>
    </w:p>
    <w:p w:rsidR="0083041B" w:rsidRPr="00A86E17" w:rsidRDefault="009E0BA8" w:rsidP="00892576">
      <w:pPr>
        <w:pStyle w:val="3"/>
        <w:widowControl w:val="0"/>
        <w:shd w:val="clear" w:color="auto" w:fill="auto"/>
        <w:spacing w:after="0" w:line="240" w:lineRule="auto"/>
        <w:ind w:firstLine="540"/>
        <w:jc w:val="both"/>
        <w:rPr>
          <w:sz w:val="28"/>
          <w:szCs w:val="28"/>
        </w:rPr>
      </w:pPr>
      <w:r w:rsidRPr="00A86E17">
        <w:rPr>
          <w:sz w:val="28"/>
          <w:szCs w:val="28"/>
        </w:rPr>
        <w:t>нормативные правовые риски - непринятие или несвоевременное принятие необходимых нормативных актов, влияющих на мероприятия программы;</w:t>
      </w:r>
    </w:p>
    <w:p w:rsidR="0083041B" w:rsidRPr="00A86E17" w:rsidRDefault="009E0BA8" w:rsidP="00892576">
      <w:pPr>
        <w:pStyle w:val="3"/>
        <w:widowControl w:val="0"/>
        <w:shd w:val="clear" w:color="auto" w:fill="auto"/>
        <w:spacing w:after="0" w:line="240" w:lineRule="auto"/>
        <w:ind w:firstLine="540"/>
        <w:jc w:val="both"/>
        <w:rPr>
          <w:sz w:val="28"/>
          <w:szCs w:val="28"/>
        </w:rPr>
      </w:pPr>
      <w:r w:rsidRPr="00A86E17">
        <w:rPr>
          <w:sz w:val="28"/>
          <w:szCs w:val="28"/>
        </w:rPr>
        <w:t xml:space="preserve">организационные и управленческие риски - недостаточная проработка вопросов, решаемых в рамках программы, недостаточная подготовка </w:t>
      </w:r>
      <w:r w:rsidRPr="00A86E17">
        <w:rPr>
          <w:sz w:val="28"/>
          <w:szCs w:val="28"/>
        </w:rPr>
        <w:lastRenderedPageBreak/>
        <w:t>управленческого потенциала, неэффективность системы мониторинга реализации программы, отставание от сроков реализации мероприятий.</w:t>
      </w:r>
    </w:p>
    <w:p w:rsidR="0083041B" w:rsidRPr="00A86E17" w:rsidRDefault="009E0BA8" w:rsidP="00892576">
      <w:pPr>
        <w:pStyle w:val="3"/>
        <w:widowControl w:val="0"/>
        <w:shd w:val="clear" w:color="auto" w:fill="auto"/>
        <w:spacing w:after="0" w:line="240" w:lineRule="auto"/>
        <w:ind w:firstLine="540"/>
        <w:jc w:val="both"/>
        <w:rPr>
          <w:sz w:val="28"/>
          <w:szCs w:val="28"/>
        </w:rPr>
      </w:pPr>
      <w:r w:rsidRPr="00A86E17">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83041B" w:rsidRPr="00A86E17" w:rsidRDefault="009E0BA8" w:rsidP="00892576">
      <w:pPr>
        <w:pStyle w:val="3"/>
        <w:widowControl w:val="0"/>
        <w:shd w:val="clear" w:color="auto" w:fill="auto"/>
        <w:spacing w:after="0" w:line="240" w:lineRule="auto"/>
        <w:ind w:firstLine="540"/>
        <w:jc w:val="both"/>
        <w:rPr>
          <w:sz w:val="28"/>
          <w:szCs w:val="28"/>
        </w:rPr>
      </w:pPr>
      <w:r w:rsidRPr="00A86E17">
        <w:rPr>
          <w:sz w:val="28"/>
          <w:szCs w:val="28"/>
        </w:rPr>
        <w:t>Организационные и управленческие риски. Ошибочная организационная схема и слабый управленческий потенциал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Устранение риска возможно за счет обеспечения постоянного и оперативного мониторинга реализации программы, а также за счет корректировки программы на основе анализа данных мониторинга. Важным средством снижения риска является повышение квалификации исполнителей программы, в том числе посредством участия в различных семинарах краевого уровня.</w:t>
      </w:r>
    </w:p>
    <w:p w:rsidR="00892576" w:rsidRDefault="00892576" w:rsidP="00892576">
      <w:pPr>
        <w:pStyle w:val="23"/>
        <w:keepNext/>
        <w:keepLines/>
        <w:widowControl w:val="0"/>
        <w:shd w:val="clear" w:color="auto" w:fill="auto"/>
        <w:spacing w:after="0" w:line="240" w:lineRule="auto"/>
        <w:ind w:firstLine="700"/>
        <w:jc w:val="both"/>
        <w:rPr>
          <w:sz w:val="28"/>
          <w:szCs w:val="28"/>
        </w:rPr>
      </w:pPr>
      <w:bookmarkStart w:id="13" w:name="bookmark13"/>
    </w:p>
    <w:p w:rsidR="0083041B" w:rsidRPr="00A86E17" w:rsidRDefault="009E0BA8" w:rsidP="00892576">
      <w:pPr>
        <w:pStyle w:val="23"/>
        <w:keepNext/>
        <w:keepLines/>
        <w:widowControl w:val="0"/>
        <w:shd w:val="clear" w:color="auto" w:fill="auto"/>
        <w:spacing w:after="0" w:line="240" w:lineRule="auto"/>
        <w:ind w:firstLine="700"/>
        <w:jc w:val="center"/>
        <w:rPr>
          <w:sz w:val="28"/>
          <w:szCs w:val="28"/>
        </w:rPr>
      </w:pPr>
      <w:r w:rsidRPr="00A86E17">
        <w:rPr>
          <w:sz w:val="28"/>
          <w:szCs w:val="28"/>
        </w:rPr>
        <w:t>5. Методика оценки эффективности муниципальной программы</w:t>
      </w:r>
      <w:bookmarkEnd w:id="13"/>
    </w:p>
    <w:p w:rsidR="00892576" w:rsidRDefault="00892576" w:rsidP="00892576">
      <w:pPr>
        <w:pStyle w:val="3"/>
        <w:widowControl w:val="0"/>
        <w:shd w:val="clear" w:color="auto" w:fill="auto"/>
        <w:spacing w:after="0" w:line="240" w:lineRule="auto"/>
        <w:ind w:firstLine="720"/>
        <w:jc w:val="both"/>
        <w:rPr>
          <w:sz w:val="28"/>
          <w:szCs w:val="28"/>
        </w:rPr>
      </w:pPr>
    </w:p>
    <w:p w:rsidR="0083041B" w:rsidRPr="00A86E17" w:rsidRDefault="009E0BA8" w:rsidP="00892576">
      <w:pPr>
        <w:pStyle w:val="3"/>
        <w:widowControl w:val="0"/>
        <w:shd w:val="clear" w:color="auto" w:fill="auto"/>
        <w:spacing w:after="0" w:line="240" w:lineRule="auto"/>
        <w:ind w:firstLine="720"/>
        <w:jc w:val="both"/>
        <w:rPr>
          <w:sz w:val="28"/>
          <w:szCs w:val="28"/>
        </w:rPr>
      </w:pPr>
      <w:r w:rsidRPr="00A86E17">
        <w:rPr>
          <w:sz w:val="28"/>
          <w:szCs w:val="28"/>
        </w:rPr>
        <w:t>Комплексная оценка эффективности реализации программы проводится на основе оценок по трем критериям:</w:t>
      </w:r>
    </w:p>
    <w:p w:rsidR="0083041B" w:rsidRPr="00A86E17" w:rsidRDefault="009E0BA8" w:rsidP="00892576">
      <w:pPr>
        <w:pStyle w:val="3"/>
        <w:widowControl w:val="0"/>
        <w:shd w:val="clear" w:color="auto" w:fill="auto"/>
        <w:spacing w:after="0" w:line="240" w:lineRule="auto"/>
        <w:ind w:firstLine="720"/>
        <w:jc w:val="both"/>
        <w:rPr>
          <w:sz w:val="28"/>
          <w:szCs w:val="28"/>
        </w:rPr>
      </w:pPr>
      <w:r w:rsidRPr="00A86E17">
        <w:rPr>
          <w:sz w:val="28"/>
          <w:szCs w:val="28"/>
        </w:rPr>
        <w:t>степени достижения целей и решения задач программы; соответствия запланированному уровню затрат и эффективности использования средств муниципального бюджета программы; степени реализации мероприятий программы.</w:t>
      </w:r>
    </w:p>
    <w:p w:rsidR="0083041B" w:rsidRPr="00A86E17" w:rsidRDefault="009E0BA8" w:rsidP="00892576">
      <w:pPr>
        <w:pStyle w:val="3"/>
        <w:widowControl w:val="0"/>
        <w:shd w:val="clear" w:color="auto" w:fill="auto"/>
        <w:spacing w:after="0" w:line="240" w:lineRule="auto"/>
        <w:ind w:firstLine="720"/>
        <w:jc w:val="both"/>
        <w:rPr>
          <w:sz w:val="28"/>
          <w:szCs w:val="28"/>
        </w:rPr>
        <w:sectPr w:rsidR="0083041B" w:rsidRPr="00A86E17" w:rsidSect="00892576">
          <w:type w:val="continuous"/>
          <w:pgSz w:w="11905" w:h="16837" w:code="9"/>
          <w:pgMar w:top="680" w:right="851" w:bottom="624" w:left="1701" w:header="0" w:footer="0" w:gutter="0"/>
          <w:cols w:space="720"/>
          <w:noEndnote/>
          <w:docGrid w:linePitch="360"/>
        </w:sectPr>
      </w:pPr>
      <w:r w:rsidRPr="00A86E17">
        <w:rPr>
          <w:sz w:val="28"/>
          <w:szCs w:val="28"/>
        </w:rPr>
        <w:t>Методика оценки эффективности установлена приложением 1 к порядку разработки, реализации и оценки эффективности муниципальных программ, утвержденному постановлением Админис</w:t>
      </w:r>
      <w:r w:rsidR="00892576">
        <w:rPr>
          <w:sz w:val="28"/>
          <w:szCs w:val="28"/>
        </w:rPr>
        <w:t xml:space="preserve">трации района от 11.12.2013 г.,               </w:t>
      </w:r>
      <w:r w:rsidRPr="00A86E17">
        <w:rPr>
          <w:sz w:val="28"/>
          <w:szCs w:val="28"/>
        </w:rPr>
        <w:t>№</w:t>
      </w:r>
      <w:r w:rsidR="00892576">
        <w:rPr>
          <w:sz w:val="28"/>
          <w:szCs w:val="28"/>
        </w:rPr>
        <w:t xml:space="preserve"> </w:t>
      </w:r>
      <w:r w:rsidRPr="00A86E17">
        <w:rPr>
          <w:sz w:val="28"/>
          <w:szCs w:val="28"/>
        </w:rPr>
        <w:t>433 «Об утверждении порядка разработки, реализации и оценки эффективности муниципальных программ Усть-Калманского район»</w:t>
      </w:r>
    </w:p>
    <w:p w:rsidR="00892576" w:rsidRDefault="00892576">
      <w:pPr>
        <w:rPr>
          <w:rFonts w:ascii="Times New Roman" w:eastAsia="Times New Roman" w:hAnsi="Times New Roman" w:cs="Times New Roman"/>
          <w:sz w:val="28"/>
          <w:szCs w:val="28"/>
        </w:rPr>
      </w:pPr>
      <w:r>
        <w:rPr>
          <w:sz w:val="28"/>
          <w:szCs w:val="28"/>
        </w:rPr>
        <w:lastRenderedPageBreak/>
        <w:br w:type="page"/>
      </w:r>
    </w:p>
    <w:p w:rsidR="0083041B" w:rsidRPr="00A86E17" w:rsidRDefault="009E0BA8" w:rsidP="00892576">
      <w:pPr>
        <w:pStyle w:val="50"/>
        <w:widowControl w:val="0"/>
        <w:shd w:val="clear" w:color="auto" w:fill="auto"/>
        <w:spacing w:line="240" w:lineRule="auto"/>
        <w:ind w:left="4395"/>
        <w:jc w:val="left"/>
        <w:rPr>
          <w:sz w:val="28"/>
          <w:szCs w:val="28"/>
        </w:rPr>
      </w:pPr>
      <w:r w:rsidRPr="00A86E17">
        <w:rPr>
          <w:sz w:val="28"/>
          <w:szCs w:val="28"/>
        </w:rPr>
        <w:lastRenderedPageBreak/>
        <w:t>Приложение 1</w:t>
      </w:r>
    </w:p>
    <w:p w:rsidR="00892576" w:rsidRDefault="009E0BA8" w:rsidP="00892576">
      <w:pPr>
        <w:pStyle w:val="50"/>
        <w:widowControl w:val="0"/>
        <w:shd w:val="clear" w:color="auto" w:fill="auto"/>
        <w:spacing w:line="240" w:lineRule="auto"/>
        <w:ind w:left="4395"/>
        <w:jc w:val="left"/>
        <w:rPr>
          <w:sz w:val="28"/>
          <w:szCs w:val="28"/>
        </w:rPr>
      </w:pPr>
      <w:r w:rsidRPr="00A86E17">
        <w:rPr>
          <w:sz w:val="28"/>
          <w:szCs w:val="28"/>
        </w:rPr>
        <w:t xml:space="preserve">к муниципальной программе </w:t>
      </w:r>
    </w:p>
    <w:p w:rsidR="0083041B" w:rsidRPr="00A86E17" w:rsidRDefault="009E0BA8" w:rsidP="00892576">
      <w:pPr>
        <w:pStyle w:val="50"/>
        <w:widowControl w:val="0"/>
        <w:shd w:val="clear" w:color="auto" w:fill="auto"/>
        <w:spacing w:line="240" w:lineRule="auto"/>
        <w:ind w:left="4395"/>
        <w:jc w:val="left"/>
        <w:rPr>
          <w:sz w:val="28"/>
          <w:szCs w:val="28"/>
        </w:rPr>
      </w:pPr>
      <w:r w:rsidRPr="00A86E17">
        <w:rPr>
          <w:sz w:val="28"/>
          <w:szCs w:val="28"/>
        </w:rPr>
        <w:t>«Улучшение инвестиционного климата в муниципальном образовании Усть-Калманский район Алтайского края» на 2017-2021 годы</w:t>
      </w:r>
    </w:p>
    <w:p w:rsidR="00892576" w:rsidRDefault="00892576" w:rsidP="00A86E17">
      <w:pPr>
        <w:pStyle w:val="a6"/>
        <w:framePr w:wrap="notBeside" w:vAnchor="text" w:hAnchor="text" w:xAlign="center" w:y="1"/>
        <w:shd w:val="clear" w:color="auto" w:fill="auto"/>
        <w:spacing w:line="240" w:lineRule="auto"/>
        <w:jc w:val="center"/>
        <w:rPr>
          <w:sz w:val="28"/>
          <w:szCs w:val="28"/>
        </w:rPr>
      </w:pPr>
    </w:p>
    <w:p w:rsidR="0083041B" w:rsidRPr="00A86E17" w:rsidRDefault="009E0BA8" w:rsidP="00A86E17">
      <w:pPr>
        <w:pStyle w:val="a6"/>
        <w:framePr w:wrap="notBeside" w:vAnchor="text" w:hAnchor="text" w:xAlign="center" w:y="1"/>
        <w:shd w:val="clear" w:color="auto" w:fill="auto"/>
        <w:spacing w:line="240" w:lineRule="auto"/>
        <w:jc w:val="center"/>
        <w:rPr>
          <w:sz w:val="28"/>
          <w:szCs w:val="28"/>
        </w:rPr>
      </w:pPr>
      <w:r w:rsidRPr="00A86E17">
        <w:rPr>
          <w:sz w:val="28"/>
          <w:szCs w:val="28"/>
        </w:rPr>
        <w:t>Перечень мероприятий муниципальной программы</w:t>
      </w:r>
    </w:p>
    <w:tbl>
      <w:tblPr>
        <w:tblW w:w="0" w:type="auto"/>
        <w:jc w:val="center"/>
        <w:tblInd w:w="10" w:type="dxa"/>
        <w:tblLayout w:type="fixed"/>
        <w:tblCellMar>
          <w:left w:w="10" w:type="dxa"/>
          <w:right w:w="10" w:type="dxa"/>
        </w:tblCellMar>
        <w:tblLook w:val="04A0"/>
      </w:tblPr>
      <w:tblGrid>
        <w:gridCol w:w="544"/>
        <w:gridCol w:w="4824"/>
        <w:gridCol w:w="1566"/>
        <w:gridCol w:w="3128"/>
      </w:tblGrid>
      <w:tr w:rsidR="0083041B" w:rsidRPr="00A86E17" w:rsidTr="002A7FDC">
        <w:trPr>
          <w:trHeight w:val="86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50"/>
              <w:framePr w:wrap="notBeside" w:vAnchor="text" w:hAnchor="text" w:xAlign="center" w:y="1"/>
              <w:shd w:val="clear" w:color="auto" w:fill="auto"/>
              <w:spacing w:line="240" w:lineRule="auto"/>
              <w:rPr>
                <w:sz w:val="28"/>
                <w:szCs w:val="28"/>
              </w:rPr>
            </w:pPr>
            <w:r w:rsidRPr="00A86E17">
              <w:rPr>
                <w:sz w:val="28"/>
                <w:szCs w:val="28"/>
              </w:rPr>
              <w:t xml:space="preserve">№ </w:t>
            </w:r>
            <w:proofErr w:type="spellStart"/>
            <w:proofErr w:type="gramStart"/>
            <w:r w:rsidRPr="00A86E17">
              <w:rPr>
                <w:sz w:val="28"/>
                <w:szCs w:val="28"/>
              </w:rPr>
              <w:t>п</w:t>
            </w:r>
            <w:proofErr w:type="spellEnd"/>
            <w:proofErr w:type="gramEnd"/>
            <w:r w:rsidRPr="00A86E17">
              <w:rPr>
                <w:sz w:val="28"/>
                <w:szCs w:val="28"/>
              </w:rPr>
              <w:t xml:space="preserve">/ </w:t>
            </w:r>
            <w:proofErr w:type="spellStart"/>
            <w:r w:rsidRPr="00A86E17">
              <w:rPr>
                <w:sz w:val="28"/>
                <w:szCs w:val="28"/>
              </w:rPr>
              <w:t>п</w:t>
            </w:r>
            <w:proofErr w:type="spellEnd"/>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2A7FDC">
            <w:pPr>
              <w:pStyle w:val="50"/>
              <w:framePr w:wrap="notBeside" w:vAnchor="text" w:hAnchor="text" w:xAlign="center" w:y="1"/>
              <w:shd w:val="clear" w:color="auto" w:fill="auto"/>
              <w:spacing w:line="240" w:lineRule="auto"/>
              <w:jc w:val="center"/>
              <w:rPr>
                <w:sz w:val="28"/>
                <w:szCs w:val="28"/>
              </w:rPr>
            </w:pPr>
            <w:r w:rsidRPr="00A86E17">
              <w:rPr>
                <w:sz w:val="28"/>
                <w:szCs w:val="28"/>
              </w:rPr>
              <w:t>Цель, задача, мероприятие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50"/>
              <w:framePr w:wrap="notBeside" w:vAnchor="text" w:hAnchor="text" w:xAlign="center" w:y="1"/>
              <w:shd w:val="clear" w:color="auto" w:fill="auto"/>
              <w:spacing w:line="240" w:lineRule="auto"/>
              <w:jc w:val="center"/>
              <w:rPr>
                <w:sz w:val="28"/>
                <w:szCs w:val="28"/>
              </w:rPr>
            </w:pPr>
            <w:r w:rsidRPr="00A86E17">
              <w:rPr>
                <w:sz w:val="28"/>
                <w:szCs w:val="28"/>
              </w:rPr>
              <w:t>Срок реализации</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2A7FDC">
            <w:pPr>
              <w:pStyle w:val="50"/>
              <w:framePr w:wrap="notBeside" w:vAnchor="text" w:hAnchor="text" w:xAlign="center" w:y="1"/>
              <w:shd w:val="clear" w:color="auto" w:fill="auto"/>
              <w:spacing w:line="240" w:lineRule="auto"/>
              <w:jc w:val="center"/>
              <w:rPr>
                <w:sz w:val="28"/>
                <w:szCs w:val="28"/>
              </w:rPr>
            </w:pPr>
            <w:r w:rsidRPr="00A86E17">
              <w:rPr>
                <w:sz w:val="28"/>
                <w:szCs w:val="28"/>
              </w:rPr>
              <w:t>Участник программы</w:t>
            </w:r>
          </w:p>
        </w:tc>
      </w:tr>
      <w:tr w:rsidR="0083041B" w:rsidRPr="00A86E17" w:rsidTr="002A7FDC">
        <w:trPr>
          <w:trHeight w:val="28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2A7FDC">
            <w:pPr>
              <w:pStyle w:val="50"/>
              <w:framePr w:wrap="notBeside" w:vAnchor="text" w:hAnchor="text" w:xAlign="center" w:y="1"/>
              <w:shd w:val="clear" w:color="auto" w:fill="auto"/>
              <w:spacing w:line="240" w:lineRule="auto"/>
              <w:jc w:val="center"/>
              <w:rPr>
                <w:sz w:val="28"/>
                <w:szCs w:val="28"/>
              </w:rPr>
            </w:pPr>
            <w:r w:rsidRPr="00A86E17">
              <w:rPr>
                <w:sz w:val="28"/>
                <w:szCs w:val="28"/>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2A7FDC">
            <w:pPr>
              <w:pStyle w:val="3"/>
              <w:framePr w:wrap="notBeside" w:vAnchor="text" w:hAnchor="text" w:xAlign="center" w:y="1"/>
              <w:shd w:val="clear" w:color="auto" w:fill="auto"/>
              <w:spacing w:after="0" w:line="240" w:lineRule="auto"/>
              <w:rPr>
                <w:sz w:val="28"/>
                <w:szCs w:val="28"/>
              </w:rPr>
            </w:pPr>
            <w:r w:rsidRPr="00A86E17">
              <w:rPr>
                <w:sz w:val="28"/>
                <w:szCs w:val="28"/>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2A7FDC" w:rsidRDefault="002A7FDC" w:rsidP="002A7FDC">
            <w:pPr>
              <w:pStyle w:val="50"/>
              <w:framePr w:wrap="notBeside" w:vAnchor="text" w:hAnchor="text" w:xAlign="center" w:y="1"/>
              <w:shd w:val="clear" w:color="auto" w:fill="auto"/>
              <w:spacing w:line="240" w:lineRule="auto"/>
              <w:jc w:val="center"/>
              <w:rPr>
                <w:sz w:val="28"/>
                <w:szCs w:val="28"/>
              </w:rPr>
            </w:pPr>
            <w:r>
              <w:rPr>
                <w:sz w:val="28"/>
                <w:szCs w:val="28"/>
              </w:rPr>
              <w:t>3</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2A7FDC">
            <w:pPr>
              <w:pStyle w:val="50"/>
              <w:framePr w:wrap="notBeside" w:vAnchor="text" w:hAnchor="text" w:xAlign="center" w:y="1"/>
              <w:shd w:val="clear" w:color="auto" w:fill="auto"/>
              <w:spacing w:line="240" w:lineRule="auto"/>
              <w:jc w:val="center"/>
              <w:rPr>
                <w:sz w:val="28"/>
                <w:szCs w:val="28"/>
              </w:rPr>
            </w:pPr>
            <w:r w:rsidRPr="00A86E17">
              <w:rPr>
                <w:sz w:val="28"/>
                <w:szCs w:val="28"/>
              </w:rPr>
              <w:t>4</w:t>
            </w:r>
          </w:p>
        </w:tc>
      </w:tr>
      <w:tr w:rsidR="0083041B" w:rsidRPr="00A86E17" w:rsidTr="002A7FDC">
        <w:trPr>
          <w:trHeight w:val="2250"/>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40"/>
              <w:framePr w:wrap="notBeside" w:vAnchor="text" w:hAnchor="text" w:xAlign="center" w:y="1"/>
              <w:shd w:val="clear" w:color="auto" w:fill="auto"/>
              <w:spacing w:line="240" w:lineRule="auto"/>
              <w:rPr>
                <w:sz w:val="28"/>
                <w:szCs w:val="28"/>
              </w:rPr>
            </w:pPr>
            <w:r w:rsidRPr="00A86E17">
              <w:rPr>
                <w:sz w:val="28"/>
                <w:szCs w:val="28"/>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40"/>
              <w:framePr w:wrap="notBeside" w:vAnchor="text" w:hAnchor="text" w:xAlign="center" w:y="1"/>
              <w:shd w:val="clear" w:color="auto" w:fill="auto"/>
              <w:spacing w:line="240" w:lineRule="auto"/>
              <w:jc w:val="left"/>
              <w:rPr>
                <w:sz w:val="28"/>
                <w:szCs w:val="28"/>
              </w:rPr>
            </w:pPr>
            <w:r w:rsidRPr="00A86E17">
              <w:rPr>
                <w:sz w:val="28"/>
                <w:szCs w:val="28"/>
              </w:rPr>
              <w:t>Цель:</w:t>
            </w:r>
          </w:p>
          <w:p w:rsidR="0083041B" w:rsidRPr="00A86E17" w:rsidRDefault="009E0BA8" w:rsidP="009E0BA8">
            <w:pPr>
              <w:pStyle w:val="40"/>
              <w:framePr w:wrap="notBeside" w:vAnchor="text" w:hAnchor="text" w:xAlign="center" w:y="1"/>
              <w:shd w:val="clear" w:color="auto" w:fill="auto"/>
              <w:spacing w:line="240" w:lineRule="auto"/>
              <w:jc w:val="left"/>
              <w:rPr>
                <w:sz w:val="28"/>
                <w:szCs w:val="28"/>
              </w:rPr>
            </w:pPr>
            <w:r w:rsidRPr="00A86E17">
              <w:rPr>
                <w:sz w:val="28"/>
                <w:szCs w:val="28"/>
              </w:rPr>
              <w:t xml:space="preserve">Повышение инвестиционной </w:t>
            </w:r>
            <w:r w:rsidR="002A7FDC">
              <w:rPr>
                <w:sz w:val="28"/>
                <w:szCs w:val="28"/>
              </w:rPr>
              <w:t>п</w:t>
            </w:r>
            <w:r w:rsidRPr="00A86E17">
              <w:rPr>
                <w:sz w:val="28"/>
                <w:szCs w:val="28"/>
              </w:rPr>
              <w:t>ривлекательности</w:t>
            </w:r>
            <w:r>
              <w:rPr>
                <w:sz w:val="28"/>
                <w:szCs w:val="28"/>
              </w:rPr>
              <w:t xml:space="preserve"> </w:t>
            </w:r>
            <w:r w:rsidRPr="00A86E17">
              <w:rPr>
                <w:sz w:val="28"/>
                <w:szCs w:val="28"/>
              </w:rPr>
              <w:t>Усть</w:t>
            </w:r>
            <w:r w:rsidR="002A7FDC">
              <w:rPr>
                <w:sz w:val="28"/>
                <w:szCs w:val="28"/>
              </w:rPr>
              <w:t>-К</w:t>
            </w:r>
            <w:r>
              <w:rPr>
                <w:sz w:val="28"/>
                <w:szCs w:val="28"/>
              </w:rPr>
              <w:t>алман</w:t>
            </w:r>
            <w:r w:rsidRPr="00A86E17">
              <w:rPr>
                <w:sz w:val="28"/>
                <w:szCs w:val="28"/>
              </w:rPr>
              <w:t>ского района, создание комфортных условий для осуществления инвестиционной деятельности</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rsidTr="002A7FDC">
        <w:trPr>
          <w:trHeight w:val="162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40"/>
              <w:framePr w:wrap="notBeside" w:vAnchor="text" w:hAnchor="text" w:xAlign="center" w:y="1"/>
              <w:shd w:val="clear" w:color="auto" w:fill="auto"/>
              <w:spacing w:line="240" w:lineRule="auto"/>
              <w:jc w:val="left"/>
              <w:rPr>
                <w:sz w:val="28"/>
                <w:szCs w:val="28"/>
              </w:rPr>
            </w:pPr>
            <w:r w:rsidRPr="00A86E17">
              <w:rPr>
                <w:sz w:val="28"/>
                <w:szCs w:val="28"/>
              </w:rPr>
              <w:t>Задача 1.</w:t>
            </w:r>
          </w:p>
          <w:p w:rsidR="0083041B" w:rsidRPr="00A86E17" w:rsidRDefault="009E0BA8" w:rsidP="009E0BA8">
            <w:pPr>
              <w:pStyle w:val="40"/>
              <w:framePr w:wrap="notBeside" w:vAnchor="text" w:hAnchor="text" w:xAlign="center" w:y="1"/>
              <w:shd w:val="clear" w:color="auto" w:fill="auto"/>
              <w:spacing w:line="240" w:lineRule="auto"/>
              <w:jc w:val="left"/>
              <w:rPr>
                <w:sz w:val="28"/>
                <w:szCs w:val="28"/>
              </w:rPr>
            </w:pPr>
            <w:r w:rsidRPr="00A86E17">
              <w:rPr>
                <w:sz w:val="28"/>
                <w:szCs w:val="28"/>
              </w:rPr>
              <w:t>Совершенствование правового регулирования</w:t>
            </w:r>
            <w:r>
              <w:rPr>
                <w:sz w:val="28"/>
                <w:szCs w:val="28"/>
              </w:rPr>
              <w:t xml:space="preserve"> </w:t>
            </w:r>
            <w:r w:rsidRPr="00A86E17">
              <w:rPr>
                <w:sz w:val="28"/>
                <w:szCs w:val="28"/>
              </w:rPr>
              <w:t>инвестиц</w:t>
            </w:r>
            <w:r>
              <w:rPr>
                <w:sz w:val="28"/>
                <w:szCs w:val="28"/>
              </w:rPr>
              <w:t>и</w:t>
            </w:r>
            <w:r w:rsidRPr="00A86E17">
              <w:rPr>
                <w:sz w:val="28"/>
                <w:szCs w:val="28"/>
              </w:rPr>
              <w:t>онной</w:t>
            </w:r>
            <w:r>
              <w:rPr>
                <w:sz w:val="28"/>
                <w:szCs w:val="28"/>
              </w:rPr>
              <w:t xml:space="preserve"> </w:t>
            </w:r>
            <w:r w:rsidRPr="00A86E17">
              <w:rPr>
                <w:sz w:val="28"/>
                <w:szCs w:val="28"/>
              </w:rPr>
              <w:t xml:space="preserve">деятельности на территории </w:t>
            </w:r>
            <w:r>
              <w:rPr>
                <w:sz w:val="28"/>
                <w:szCs w:val="28"/>
              </w:rPr>
              <w:t>Усть-</w:t>
            </w:r>
            <w:r w:rsidRPr="00A86E17">
              <w:rPr>
                <w:sz w:val="28"/>
                <w:szCs w:val="28"/>
              </w:rPr>
              <w:t>Калманского района</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rsidTr="002A7FDC">
        <w:trPr>
          <w:trHeight w:val="976"/>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50"/>
              <w:framePr w:wrap="notBeside" w:vAnchor="text" w:hAnchor="text" w:xAlign="center" w:y="1"/>
              <w:shd w:val="clear" w:color="auto" w:fill="auto"/>
              <w:spacing w:line="240" w:lineRule="auto"/>
              <w:rPr>
                <w:sz w:val="28"/>
                <w:szCs w:val="28"/>
              </w:rPr>
            </w:pPr>
            <w:r w:rsidRPr="00A86E17">
              <w:rPr>
                <w:sz w:val="28"/>
                <w:szCs w:val="28"/>
              </w:rPr>
              <w:t>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Мероприятие 1.1</w:t>
            </w:r>
          </w:p>
          <w:p w:rsidR="0083041B" w:rsidRPr="00A86E17" w:rsidRDefault="009E0BA8" w:rsidP="009E0BA8">
            <w:pPr>
              <w:pStyle w:val="3"/>
              <w:framePr w:wrap="notBeside" w:vAnchor="text" w:hAnchor="text" w:xAlign="center" w:y="1"/>
              <w:shd w:val="clear" w:color="auto" w:fill="auto"/>
              <w:spacing w:after="0" w:line="240" w:lineRule="auto"/>
              <w:jc w:val="left"/>
              <w:rPr>
                <w:sz w:val="28"/>
                <w:szCs w:val="28"/>
              </w:rPr>
            </w:pPr>
            <w:r w:rsidRPr="00A86E17">
              <w:rPr>
                <w:sz w:val="28"/>
                <w:szCs w:val="28"/>
              </w:rPr>
              <w:t>Работа Инвестиционного совета при главе Усть-Калманского района</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r w:rsidR="0083041B" w:rsidRPr="00A86E17" w:rsidTr="002A7FDC">
        <w:trPr>
          <w:trHeight w:val="1948"/>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Мероприятие 1.2</w:t>
            </w:r>
          </w:p>
          <w:p w:rsidR="0083041B" w:rsidRPr="00A86E17" w:rsidRDefault="009E0BA8" w:rsidP="009E0BA8">
            <w:pPr>
              <w:pStyle w:val="3"/>
              <w:framePr w:wrap="notBeside" w:vAnchor="text" w:hAnchor="text" w:xAlign="center" w:y="1"/>
              <w:shd w:val="clear" w:color="auto" w:fill="auto"/>
              <w:spacing w:after="0" w:line="240" w:lineRule="auto"/>
              <w:jc w:val="left"/>
              <w:rPr>
                <w:sz w:val="28"/>
                <w:szCs w:val="28"/>
              </w:rPr>
            </w:pPr>
            <w:r w:rsidRPr="00A86E17">
              <w:rPr>
                <w:sz w:val="28"/>
                <w:szCs w:val="28"/>
              </w:rPr>
              <w:t>Разработка нормативно-правовых документов с участием экспертизы проектов нормативных правовых актов, затрагивающих вопросы инвестиционной деятельности.</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r w:rsidR="0083041B" w:rsidRPr="00A86E17" w:rsidTr="002A7FDC">
        <w:trPr>
          <w:trHeight w:val="1307"/>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Мероприятие 1.3</w:t>
            </w:r>
          </w:p>
          <w:p w:rsidR="0083041B" w:rsidRPr="00A86E17" w:rsidRDefault="009E0BA8" w:rsidP="009E0BA8">
            <w:pPr>
              <w:pStyle w:val="3"/>
              <w:framePr w:wrap="notBeside" w:vAnchor="text" w:hAnchor="text" w:xAlign="center" w:y="1"/>
              <w:shd w:val="clear" w:color="auto" w:fill="auto"/>
              <w:spacing w:after="0" w:line="240" w:lineRule="auto"/>
              <w:jc w:val="left"/>
              <w:rPr>
                <w:sz w:val="28"/>
                <w:szCs w:val="28"/>
              </w:rPr>
            </w:pPr>
            <w:r w:rsidRPr="00A86E17">
              <w:rPr>
                <w:sz w:val="28"/>
                <w:szCs w:val="28"/>
              </w:rPr>
              <w:t>Актуализация регламентов оказания муниципальных услуг, связанных с инвестиционной деятельностью</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Администрация района, администрации сельсоветов (по согласованию)</w:t>
            </w:r>
          </w:p>
        </w:tc>
      </w:tr>
      <w:tr w:rsidR="0083041B" w:rsidRPr="00A86E17" w:rsidTr="002A7FDC">
        <w:trPr>
          <w:trHeight w:val="1627"/>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40"/>
              <w:framePr w:wrap="notBeside" w:vAnchor="text" w:hAnchor="text" w:xAlign="center" w:y="1"/>
              <w:shd w:val="clear" w:color="auto" w:fill="auto"/>
              <w:spacing w:line="240" w:lineRule="auto"/>
              <w:jc w:val="left"/>
              <w:rPr>
                <w:sz w:val="28"/>
                <w:szCs w:val="28"/>
              </w:rPr>
            </w:pPr>
            <w:r w:rsidRPr="00A86E17">
              <w:rPr>
                <w:sz w:val="28"/>
                <w:szCs w:val="28"/>
              </w:rPr>
              <w:t>Задача</w:t>
            </w:r>
            <w:r w:rsidRPr="00A86E17">
              <w:rPr>
                <w:rStyle w:val="41"/>
                <w:sz w:val="28"/>
                <w:szCs w:val="28"/>
              </w:rPr>
              <w:t xml:space="preserve"> 2.</w:t>
            </w:r>
          </w:p>
          <w:p w:rsidR="0083041B" w:rsidRPr="00A86E17" w:rsidRDefault="009E0BA8" w:rsidP="00A86E17">
            <w:pPr>
              <w:pStyle w:val="40"/>
              <w:framePr w:wrap="notBeside" w:vAnchor="text" w:hAnchor="text" w:xAlign="center" w:y="1"/>
              <w:shd w:val="clear" w:color="auto" w:fill="auto"/>
              <w:spacing w:line="240" w:lineRule="auto"/>
              <w:jc w:val="left"/>
              <w:rPr>
                <w:sz w:val="28"/>
                <w:szCs w:val="28"/>
              </w:rPr>
            </w:pPr>
            <w:r w:rsidRPr="00A86E17">
              <w:rPr>
                <w:sz w:val="28"/>
                <w:szCs w:val="28"/>
              </w:rPr>
              <w:t>Создание благоприятной административной среды для инвесторов</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rsidTr="002A7FDC">
        <w:trPr>
          <w:trHeight w:val="1325"/>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Мероприятие 2.1</w:t>
            </w:r>
          </w:p>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 xml:space="preserve">Оказание содействия хозяйствующим субъектам в разработке бизнес- планов для их реализации </w:t>
            </w:r>
            <w:proofErr w:type="gramStart"/>
            <w:r w:rsidRPr="00A86E17">
              <w:rPr>
                <w:sz w:val="28"/>
                <w:szCs w:val="28"/>
              </w:rPr>
              <w:t>на</w:t>
            </w:r>
            <w:proofErr w:type="gramEnd"/>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Информационно - консультационный центр развития предпринимательства</w:t>
            </w:r>
          </w:p>
        </w:tc>
      </w:tr>
    </w:tbl>
    <w:p w:rsidR="0083041B" w:rsidRPr="00A86E17" w:rsidRDefault="0083041B" w:rsidP="00A86E17">
      <w:pPr>
        <w:rPr>
          <w:rFonts w:ascii="Times New Roman" w:hAnsi="Times New Roman" w:cs="Times New Roman"/>
          <w:sz w:val="28"/>
          <w:szCs w:val="28"/>
        </w:rPr>
        <w:sectPr w:rsidR="0083041B" w:rsidRPr="00A86E17">
          <w:type w:val="continuous"/>
          <w:pgSz w:w="11905" w:h="16837"/>
          <w:pgMar w:top="713" w:right="383" w:bottom="1260" w:left="1240" w:header="0" w:footer="3" w:gutter="0"/>
          <w:cols w:space="720"/>
          <w:noEndnote/>
          <w:docGrid w:linePitch="360"/>
        </w:sectPr>
      </w:pPr>
    </w:p>
    <w:tbl>
      <w:tblPr>
        <w:tblW w:w="0" w:type="auto"/>
        <w:jc w:val="center"/>
        <w:tblLayout w:type="fixed"/>
        <w:tblCellMar>
          <w:left w:w="10" w:type="dxa"/>
          <w:right w:w="10" w:type="dxa"/>
        </w:tblCellMar>
        <w:tblLook w:val="04A0"/>
      </w:tblPr>
      <w:tblGrid>
        <w:gridCol w:w="544"/>
        <w:gridCol w:w="4828"/>
        <w:gridCol w:w="1562"/>
        <w:gridCol w:w="3132"/>
      </w:tblGrid>
      <w:tr w:rsidR="0083041B" w:rsidRPr="00A86E17">
        <w:trPr>
          <w:trHeight w:val="353"/>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территории района</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rsidTr="009E0BA8">
        <w:trPr>
          <w:trHeight w:val="1327"/>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8</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Мероприятие 2.2</w:t>
            </w:r>
          </w:p>
          <w:p w:rsidR="0083041B" w:rsidRPr="00A86E17" w:rsidRDefault="009E0BA8" w:rsidP="009E0BA8">
            <w:pPr>
              <w:pStyle w:val="3"/>
              <w:framePr w:wrap="notBeside" w:vAnchor="text" w:hAnchor="text" w:xAlign="center" w:y="1"/>
              <w:shd w:val="clear" w:color="auto" w:fill="auto"/>
              <w:spacing w:after="0" w:line="240" w:lineRule="auto"/>
              <w:jc w:val="left"/>
              <w:rPr>
                <w:sz w:val="28"/>
                <w:szCs w:val="28"/>
              </w:rPr>
            </w:pPr>
            <w:r w:rsidRPr="00A86E17">
              <w:rPr>
                <w:sz w:val="28"/>
                <w:szCs w:val="28"/>
              </w:rPr>
              <w:t>Ведение реестра инвестиционных площадок, размещение на официальном сайте Усть-Калманского района</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r w:rsidR="0083041B" w:rsidRPr="00A86E17" w:rsidTr="009E0BA8">
        <w:trPr>
          <w:trHeight w:val="991"/>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9</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9E0BA8"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 xml:space="preserve">Мероприятие 2.3 </w:t>
            </w:r>
          </w:p>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Формирование новых инвестиционных площадок и их реклама</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r w:rsidR="0083041B" w:rsidRPr="00A86E17">
        <w:trPr>
          <w:trHeight w:val="1926"/>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10</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9E0BA8"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Мероприятие 2.4</w:t>
            </w:r>
          </w:p>
          <w:p w:rsidR="0083041B" w:rsidRPr="00A86E17" w:rsidRDefault="009E0BA8" w:rsidP="009E0BA8">
            <w:pPr>
              <w:pStyle w:val="3"/>
              <w:framePr w:wrap="notBeside" w:vAnchor="text" w:hAnchor="text" w:xAlign="center" w:y="1"/>
              <w:shd w:val="clear" w:color="auto" w:fill="auto"/>
              <w:spacing w:after="0" w:line="240" w:lineRule="auto"/>
              <w:jc w:val="left"/>
              <w:rPr>
                <w:sz w:val="28"/>
                <w:szCs w:val="28"/>
              </w:rPr>
            </w:pPr>
            <w:r w:rsidRPr="00A86E17">
              <w:rPr>
                <w:sz w:val="28"/>
                <w:szCs w:val="28"/>
              </w:rPr>
              <w:t xml:space="preserve">Формирование плана создания необходимой для инвесторов транспортной и инженерной инфраструктуры в </w:t>
            </w:r>
            <w:proofErr w:type="spellStart"/>
            <w:r w:rsidRPr="00A86E17">
              <w:rPr>
                <w:sz w:val="28"/>
                <w:szCs w:val="28"/>
              </w:rPr>
              <w:t>Усть-Калманском</w:t>
            </w:r>
            <w:proofErr w:type="spellEnd"/>
            <w:r w:rsidRPr="00A86E17">
              <w:rPr>
                <w:sz w:val="28"/>
                <w:szCs w:val="28"/>
              </w:rPr>
              <w:t xml:space="preserve"> районе</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r w:rsidR="0083041B" w:rsidRPr="00A86E17">
        <w:trPr>
          <w:trHeight w:val="335"/>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trPr>
          <w:trHeight w:val="979"/>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11</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40"/>
              <w:framePr w:wrap="notBeside" w:vAnchor="text" w:hAnchor="text" w:xAlign="center" w:y="1"/>
              <w:shd w:val="clear" w:color="auto" w:fill="auto"/>
              <w:spacing w:line="240" w:lineRule="auto"/>
              <w:jc w:val="left"/>
              <w:rPr>
                <w:sz w:val="28"/>
                <w:szCs w:val="28"/>
              </w:rPr>
            </w:pPr>
            <w:r w:rsidRPr="00A86E17">
              <w:rPr>
                <w:sz w:val="28"/>
                <w:szCs w:val="28"/>
              </w:rPr>
              <w:t>Задача 3</w:t>
            </w:r>
          </w:p>
          <w:p w:rsidR="0083041B" w:rsidRPr="00A86E17" w:rsidRDefault="009E0BA8" w:rsidP="00A86E17">
            <w:pPr>
              <w:pStyle w:val="40"/>
              <w:framePr w:wrap="notBeside" w:vAnchor="text" w:hAnchor="text" w:xAlign="center" w:y="1"/>
              <w:shd w:val="clear" w:color="auto" w:fill="auto"/>
              <w:spacing w:line="240" w:lineRule="auto"/>
              <w:jc w:val="left"/>
              <w:rPr>
                <w:sz w:val="28"/>
                <w:szCs w:val="28"/>
              </w:rPr>
            </w:pPr>
            <w:r w:rsidRPr="00A86E17">
              <w:rPr>
                <w:sz w:val="28"/>
                <w:szCs w:val="28"/>
              </w:rPr>
              <w:t>Развитие инвестиционной деятельности</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rsidTr="009E0BA8">
        <w:trPr>
          <w:trHeight w:val="1236"/>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13</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9E0BA8"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 xml:space="preserve">Мероприятие 3.1 </w:t>
            </w:r>
          </w:p>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Продвижение, содействие, поиск инвесторов для новых инвестиционных проектов на имеющихся площадках</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3"/>
              <w:framePr w:wrap="notBeside" w:vAnchor="text" w:hAnchor="text" w:xAlign="center" w:y="1"/>
              <w:shd w:val="clear" w:color="auto" w:fill="auto"/>
              <w:spacing w:after="0" w:line="240" w:lineRule="auto"/>
              <w:jc w:val="left"/>
              <w:rPr>
                <w:sz w:val="28"/>
                <w:szCs w:val="28"/>
              </w:rPr>
            </w:pPr>
            <w:r w:rsidRPr="00A86E17">
              <w:rPr>
                <w:sz w:val="28"/>
                <w:szCs w:val="28"/>
              </w:rPr>
              <w:t xml:space="preserve">Инвестиционный уполномоченный в </w:t>
            </w:r>
            <w:proofErr w:type="spellStart"/>
            <w:r w:rsidRPr="00A86E17">
              <w:rPr>
                <w:sz w:val="28"/>
                <w:szCs w:val="28"/>
              </w:rPr>
              <w:t>Усть-Калманском</w:t>
            </w:r>
            <w:proofErr w:type="spellEnd"/>
            <w:r w:rsidRPr="00A86E17">
              <w:rPr>
                <w:sz w:val="28"/>
                <w:szCs w:val="28"/>
              </w:rPr>
              <w:t xml:space="preserve"> районе</w:t>
            </w:r>
          </w:p>
        </w:tc>
      </w:tr>
      <w:tr w:rsidR="0083041B" w:rsidRPr="00A86E17">
        <w:trPr>
          <w:trHeight w:val="1303"/>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14</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Мероприятие 3.2</w:t>
            </w:r>
          </w:p>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Ежегодное формирование «точек роста» муниципального района и их ежеквартальный мониторинг</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r w:rsidR="0083041B" w:rsidRPr="00A86E17">
        <w:trPr>
          <w:trHeight w:val="1627"/>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15</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Мероприятие 3.3</w:t>
            </w:r>
          </w:p>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Индивидуальное сопровождение инвестиционных проектов от момента подачи декларации о намерениях до ввода объекта в эксплуатацию</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 xml:space="preserve">Инвестиционный уполномоченный в </w:t>
            </w:r>
            <w:proofErr w:type="spellStart"/>
            <w:r w:rsidRPr="00A86E17">
              <w:rPr>
                <w:sz w:val="28"/>
                <w:szCs w:val="28"/>
              </w:rPr>
              <w:t>Усть-Калманском</w:t>
            </w:r>
            <w:proofErr w:type="spellEnd"/>
            <w:r w:rsidRPr="00A86E17">
              <w:rPr>
                <w:sz w:val="28"/>
                <w:szCs w:val="28"/>
              </w:rPr>
              <w:t xml:space="preserve"> районе</w:t>
            </w:r>
          </w:p>
        </w:tc>
      </w:tr>
      <w:tr w:rsidR="0083041B" w:rsidRPr="00A86E17">
        <w:trPr>
          <w:trHeight w:val="335"/>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trPr>
          <w:trHeight w:val="1307"/>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16</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40"/>
              <w:framePr w:wrap="notBeside" w:vAnchor="text" w:hAnchor="text" w:xAlign="center" w:y="1"/>
              <w:shd w:val="clear" w:color="auto" w:fill="auto"/>
              <w:spacing w:line="240" w:lineRule="auto"/>
              <w:jc w:val="left"/>
              <w:rPr>
                <w:sz w:val="28"/>
                <w:szCs w:val="28"/>
              </w:rPr>
            </w:pPr>
            <w:r w:rsidRPr="00A86E17">
              <w:rPr>
                <w:sz w:val="28"/>
                <w:szCs w:val="28"/>
              </w:rPr>
              <w:t>Задача 4</w:t>
            </w:r>
          </w:p>
          <w:p w:rsidR="0083041B" w:rsidRPr="00A86E17" w:rsidRDefault="009E0BA8" w:rsidP="00891EB4">
            <w:pPr>
              <w:pStyle w:val="40"/>
              <w:framePr w:wrap="notBeside" w:vAnchor="text" w:hAnchor="text" w:xAlign="center" w:y="1"/>
              <w:shd w:val="clear" w:color="auto" w:fill="auto"/>
              <w:spacing w:line="240" w:lineRule="auto"/>
              <w:jc w:val="left"/>
              <w:rPr>
                <w:sz w:val="28"/>
                <w:szCs w:val="28"/>
              </w:rPr>
            </w:pPr>
            <w:r w:rsidRPr="00A86E17">
              <w:rPr>
                <w:sz w:val="28"/>
                <w:szCs w:val="28"/>
              </w:rPr>
              <w:t xml:space="preserve">Формирование имиджа Усть-Калманского района как </w:t>
            </w:r>
            <w:proofErr w:type="spellStart"/>
            <w:r w:rsidRPr="00A86E17">
              <w:rPr>
                <w:sz w:val="28"/>
                <w:szCs w:val="28"/>
              </w:rPr>
              <w:t>инвестиционно</w:t>
            </w:r>
            <w:proofErr w:type="spellEnd"/>
            <w:r w:rsidRPr="00A86E17">
              <w:rPr>
                <w:sz w:val="28"/>
                <w:szCs w:val="28"/>
              </w:rPr>
              <w:t xml:space="preserve"> привлекательного</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trPr>
          <w:trHeight w:val="1303"/>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17</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Задача 4.1</w:t>
            </w:r>
          </w:p>
          <w:p w:rsidR="0083041B" w:rsidRPr="00A86E17" w:rsidRDefault="009E0BA8" w:rsidP="00A86E17">
            <w:pPr>
              <w:pStyle w:val="3"/>
              <w:framePr w:wrap="notBeside" w:vAnchor="text" w:hAnchor="text" w:xAlign="center" w:y="1"/>
              <w:shd w:val="clear" w:color="auto" w:fill="auto"/>
              <w:spacing w:after="0" w:line="240" w:lineRule="auto"/>
              <w:jc w:val="both"/>
              <w:rPr>
                <w:sz w:val="28"/>
                <w:szCs w:val="28"/>
              </w:rPr>
            </w:pPr>
            <w:r w:rsidRPr="00A86E17">
              <w:rPr>
                <w:sz w:val="28"/>
                <w:szCs w:val="28"/>
              </w:rPr>
              <w:t>Ведение на официальном сайте Администрации района раздела «Инвестиционная деятельность»</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r w:rsidR="0083041B" w:rsidRPr="00A86E17">
        <w:trPr>
          <w:trHeight w:val="1004"/>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18</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Задача 4.2</w:t>
            </w:r>
          </w:p>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Ежегодная актуализация инвестиционного паспорта района</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rPr>
                <w:sz w:val="28"/>
                <w:szCs w:val="28"/>
              </w:rPr>
            </w:pPr>
            <w:r w:rsidRPr="00A86E17">
              <w:rPr>
                <w:sz w:val="28"/>
                <w:szCs w:val="28"/>
              </w:rPr>
              <w:t>2017-2021 годы</w:t>
            </w:r>
          </w:p>
        </w:tc>
        <w:tc>
          <w:tcPr>
            <w:tcW w:w="3132"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3"/>
              <w:framePr w:wrap="notBeside" w:vAnchor="text" w:hAnchor="text" w:xAlign="center" w:y="1"/>
              <w:shd w:val="clear" w:color="auto" w:fill="auto"/>
              <w:spacing w:after="0" w:line="240" w:lineRule="auto"/>
              <w:jc w:val="left"/>
              <w:rPr>
                <w:sz w:val="28"/>
                <w:szCs w:val="28"/>
              </w:rPr>
            </w:pPr>
            <w:r w:rsidRPr="00A86E17">
              <w:rPr>
                <w:sz w:val="28"/>
                <w:szCs w:val="28"/>
              </w:rPr>
              <w:t>Комитет по экономике Администрации района</w:t>
            </w:r>
          </w:p>
        </w:tc>
      </w:tr>
    </w:tbl>
    <w:p w:rsidR="0083041B" w:rsidRPr="00A86E17" w:rsidRDefault="0083041B" w:rsidP="00A86E17">
      <w:pPr>
        <w:rPr>
          <w:rFonts w:ascii="Times New Roman" w:hAnsi="Times New Roman" w:cs="Times New Roman"/>
          <w:sz w:val="28"/>
          <w:szCs w:val="28"/>
        </w:rPr>
      </w:pPr>
    </w:p>
    <w:p w:rsidR="0083041B" w:rsidRDefault="009E0BA8" w:rsidP="00A86E17">
      <w:pPr>
        <w:pStyle w:val="50"/>
        <w:shd w:val="clear" w:color="auto" w:fill="auto"/>
        <w:spacing w:line="240" w:lineRule="auto"/>
        <w:jc w:val="center"/>
        <w:rPr>
          <w:sz w:val="28"/>
          <w:szCs w:val="28"/>
        </w:rPr>
      </w:pPr>
      <w:r w:rsidRPr="00A86E17">
        <w:rPr>
          <w:sz w:val="28"/>
          <w:szCs w:val="28"/>
        </w:rPr>
        <w:t>Сведения об индикаторах муниципальной программы и их значениях</w:t>
      </w:r>
    </w:p>
    <w:p w:rsidR="009E0BA8" w:rsidRPr="009E0BA8" w:rsidRDefault="009E0BA8" w:rsidP="00A86E17">
      <w:pPr>
        <w:pStyle w:val="50"/>
        <w:shd w:val="clear" w:color="auto" w:fill="auto"/>
        <w:spacing w:line="240" w:lineRule="auto"/>
        <w:jc w:val="center"/>
        <w:rPr>
          <w:sz w:val="28"/>
          <w:szCs w:val="28"/>
        </w:rPr>
      </w:pPr>
    </w:p>
    <w:tbl>
      <w:tblPr>
        <w:tblW w:w="0" w:type="auto"/>
        <w:jc w:val="center"/>
        <w:tblLayout w:type="fixed"/>
        <w:tblCellMar>
          <w:left w:w="10" w:type="dxa"/>
          <w:right w:w="10" w:type="dxa"/>
        </w:tblCellMar>
        <w:tblLook w:val="04A0"/>
      </w:tblPr>
      <w:tblGrid>
        <w:gridCol w:w="544"/>
        <w:gridCol w:w="2466"/>
        <w:gridCol w:w="1170"/>
        <w:gridCol w:w="760"/>
        <w:gridCol w:w="850"/>
        <w:gridCol w:w="857"/>
        <w:gridCol w:w="853"/>
        <w:gridCol w:w="846"/>
        <w:gridCol w:w="904"/>
        <w:gridCol w:w="248"/>
      </w:tblGrid>
      <w:tr w:rsidR="0083041B" w:rsidRPr="00A86E17">
        <w:trPr>
          <w:trHeight w:val="259"/>
          <w:jc w:val="center"/>
        </w:trPr>
        <w:tc>
          <w:tcPr>
            <w:tcW w:w="544" w:type="dxa"/>
            <w:vMerge w:val="restart"/>
            <w:tcBorders>
              <w:top w:val="single" w:sz="4" w:space="0" w:color="auto"/>
              <w:left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 xml:space="preserve">№ </w:t>
            </w:r>
            <w:proofErr w:type="spellStart"/>
            <w:proofErr w:type="gramStart"/>
            <w:r w:rsidRPr="00A86E17">
              <w:rPr>
                <w:sz w:val="28"/>
                <w:szCs w:val="28"/>
              </w:rPr>
              <w:t>п</w:t>
            </w:r>
            <w:proofErr w:type="spellEnd"/>
            <w:proofErr w:type="gramEnd"/>
            <w:r w:rsidRPr="00A86E17">
              <w:rPr>
                <w:sz w:val="28"/>
                <w:szCs w:val="28"/>
              </w:rPr>
              <w:t>/</w:t>
            </w:r>
            <w:proofErr w:type="spellStart"/>
            <w:r w:rsidRPr="00A86E17">
              <w:rPr>
                <w:sz w:val="28"/>
                <w:szCs w:val="28"/>
              </w:rPr>
              <w:t>п</w:t>
            </w:r>
            <w:proofErr w:type="spellEnd"/>
          </w:p>
        </w:tc>
        <w:tc>
          <w:tcPr>
            <w:tcW w:w="2466" w:type="dxa"/>
            <w:vMerge w:val="restart"/>
            <w:tcBorders>
              <w:top w:val="single" w:sz="4" w:space="0" w:color="auto"/>
              <w:left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Наименование индикатора (показателя)</w:t>
            </w:r>
          </w:p>
        </w:tc>
        <w:tc>
          <w:tcPr>
            <w:tcW w:w="1170" w:type="dxa"/>
            <w:vMerge w:val="restart"/>
            <w:tcBorders>
              <w:top w:val="single" w:sz="4" w:space="0" w:color="auto"/>
              <w:left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 xml:space="preserve">Ед. </w:t>
            </w:r>
            <w:proofErr w:type="spellStart"/>
            <w:r w:rsidRPr="00A86E17">
              <w:rPr>
                <w:sz w:val="28"/>
                <w:szCs w:val="28"/>
              </w:rPr>
              <w:t>изм</w:t>
            </w:r>
            <w:proofErr w:type="spellEnd"/>
            <w:r w:rsidRPr="00A86E17">
              <w:rPr>
                <w:sz w:val="28"/>
                <w:szCs w:val="28"/>
              </w:rPr>
              <w:t>.</w:t>
            </w:r>
          </w:p>
        </w:tc>
        <w:tc>
          <w:tcPr>
            <w:tcW w:w="5318" w:type="dxa"/>
            <w:gridSpan w:val="7"/>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Значение по годам</w:t>
            </w:r>
          </w:p>
        </w:tc>
      </w:tr>
      <w:tr w:rsidR="0083041B" w:rsidRPr="00A86E17">
        <w:trPr>
          <w:trHeight w:val="238"/>
          <w:jc w:val="center"/>
        </w:trPr>
        <w:tc>
          <w:tcPr>
            <w:tcW w:w="544" w:type="dxa"/>
            <w:vMerge/>
            <w:tcBorders>
              <w:left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2466" w:type="dxa"/>
            <w:vMerge/>
            <w:tcBorders>
              <w:left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1170" w:type="dxa"/>
            <w:vMerge/>
            <w:tcBorders>
              <w:left w:val="single" w:sz="4" w:space="0" w:color="auto"/>
              <w:right w:val="single" w:sz="4" w:space="0" w:color="auto"/>
            </w:tcBorders>
            <w:shd w:val="clear" w:color="auto" w:fill="FFFFFF"/>
          </w:tcPr>
          <w:p w:rsidR="0083041B" w:rsidRPr="00A86E17" w:rsidRDefault="0083041B" w:rsidP="009E0BA8">
            <w:pPr>
              <w:framePr w:wrap="notBeside" w:vAnchor="text" w:hAnchor="text" w:xAlign="center" w:y="1"/>
              <w:jc w:val="center"/>
              <w:rPr>
                <w:rFonts w:ascii="Times New Roman" w:hAnsi="Times New Roman" w:cs="Times New Roman"/>
                <w:sz w:val="28"/>
                <w:szCs w:val="28"/>
              </w:rPr>
            </w:pPr>
          </w:p>
        </w:tc>
        <w:tc>
          <w:tcPr>
            <w:tcW w:w="760" w:type="dxa"/>
            <w:vMerge w:val="restart"/>
            <w:tcBorders>
              <w:top w:val="single" w:sz="4" w:space="0" w:color="auto"/>
              <w:left w:val="single" w:sz="4" w:space="0" w:color="auto"/>
              <w:right w:val="single" w:sz="4" w:space="0" w:color="auto"/>
            </w:tcBorders>
            <w:shd w:val="clear" w:color="auto" w:fill="FFFFFF"/>
          </w:tcPr>
          <w:p w:rsidR="0083041B" w:rsidRPr="00A86E17" w:rsidRDefault="009E0BA8" w:rsidP="00A86E17">
            <w:pPr>
              <w:pStyle w:val="60"/>
              <w:framePr w:wrap="notBeside" w:vAnchor="text" w:hAnchor="text" w:xAlign="center" w:y="1"/>
              <w:shd w:val="clear" w:color="auto" w:fill="auto"/>
              <w:spacing w:line="240" w:lineRule="auto"/>
              <w:jc w:val="left"/>
              <w:rPr>
                <w:sz w:val="28"/>
                <w:szCs w:val="28"/>
              </w:rPr>
            </w:pPr>
            <w:r w:rsidRPr="00A86E17">
              <w:rPr>
                <w:sz w:val="28"/>
                <w:szCs w:val="28"/>
              </w:rPr>
              <w:t>2016</w:t>
            </w:r>
          </w:p>
        </w:tc>
        <w:tc>
          <w:tcPr>
            <w:tcW w:w="4558" w:type="dxa"/>
            <w:gridSpan w:val="6"/>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годы реализации муниципальной программы</w:t>
            </w:r>
          </w:p>
        </w:tc>
      </w:tr>
      <w:tr w:rsidR="0083041B" w:rsidRPr="00A86E17">
        <w:trPr>
          <w:trHeight w:val="529"/>
          <w:jc w:val="center"/>
        </w:trPr>
        <w:tc>
          <w:tcPr>
            <w:tcW w:w="544" w:type="dxa"/>
            <w:vMerge/>
            <w:tcBorders>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2466" w:type="dxa"/>
            <w:vMerge/>
            <w:tcBorders>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1170" w:type="dxa"/>
            <w:vMerge/>
            <w:tcBorders>
              <w:left w:val="single" w:sz="4" w:space="0" w:color="auto"/>
              <w:bottom w:val="single" w:sz="4" w:space="0" w:color="auto"/>
              <w:right w:val="single" w:sz="4" w:space="0" w:color="auto"/>
            </w:tcBorders>
            <w:shd w:val="clear" w:color="auto" w:fill="FFFFFF"/>
          </w:tcPr>
          <w:p w:rsidR="0083041B" w:rsidRPr="00A86E17" w:rsidRDefault="0083041B" w:rsidP="009E0BA8">
            <w:pPr>
              <w:framePr w:wrap="notBeside" w:vAnchor="text" w:hAnchor="text" w:xAlign="center" w:y="1"/>
              <w:jc w:val="center"/>
              <w:rPr>
                <w:rFonts w:ascii="Times New Roman" w:hAnsi="Times New Roman" w:cs="Times New Roman"/>
                <w:sz w:val="28"/>
                <w:szCs w:val="28"/>
              </w:rPr>
            </w:pPr>
          </w:p>
        </w:tc>
        <w:tc>
          <w:tcPr>
            <w:tcW w:w="760" w:type="dxa"/>
            <w:vMerge/>
            <w:tcBorders>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2017 год</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2018 год</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2019 год</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2020 год</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60"/>
              <w:framePr w:wrap="notBeside" w:vAnchor="text" w:hAnchor="text" w:xAlign="center" w:y="1"/>
              <w:shd w:val="clear" w:color="auto" w:fill="auto"/>
              <w:spacing w:line="240" w:lineRule="auto"/>
              <w:jc w:val="center"/>
              <w:rPr>
                <w:sz w:val="28"/>
                <w:szCs w:val="28"/>
              </w:rPr>
            </w:pPr>
            <w:r w:rsidRPr="00A86E17">
              <w:rPr>
                <w:sz w:val="28"/>
                <w:szCs w:val="28"/>
              </w:rPr>
              <w:t>2021 год</w:t>
            </w:r>
          </w:p>
        </w:tc>
        <w:tc>
          <w:tcPr>
            <w:tcW w:w="24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trPr>
          <w:trHeight w:val="839"/>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50"/>
              <w:framePr w:wrap="notBeside" w:vAnchor="text" w:hAnchor="text" w:xAlign="center" w:y="1"/>
              <w:shd w:val="clear" w:color="auto" w:fill="auto"/>
              <w:spacing w:line="240" w:lineRule="auto"/>
              <w:jc w:val="left"/>
              <w:rPr>
                <w:sz w:val="28"/>
                <w:szCs w:val="28"/>
              </w:rPr>
            </w:pPr>
            <w:r w:rsidRPr="00A86E17">
              <w:rPr>
                <w:sz w:val="28"/>
                <w:szCs w:val="28"/>
              </w:rPr>
              <w:t>Объем инвестиции в основной капитал всего</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млн</w:t>
            </w:r>
            <w:proofErr w:type="gramStart"/>
            <w:r w:rsidRPr="00A86E17">
              <w:rPr>
                <w:sz w:val="28"/>
                <w:szCs w:val="28"/>
              </w:rPr>
              <w:t>.р</w:t>
            </w:r>
            <w:proofErr w:type="gramEnd"/>
            <w:r w:rsidRPr="00A86E17">
              <w:rPr>
                <w:sz w:val="28"/>
                <w:szCs w:val="28"/>
              </w:rPr>
              <w:t>уб.</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120,2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132,2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145,4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160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176</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194</w:t>
            </w:r>
          </w:p>
        </w:tc>
        <w:tc>
          <w:tcPr>
            <w:tcW w:w="24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trPr>
          <w:trHeight w:val="1386"/>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2</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left"/>
              <w:rPr>
                <w:sz w:val="28"/>
                <w:szCs w:val="28"/>
              </w:rPr>
            </w:pPr>
            <w:r w:rsidRPr="00A86E17">
              <w:rPr>
                <w:sz w:val="28"/>
                <w:szCs w:val="28"/>
              </w:rPr>
              <w:t>Объем инвестиций в основной капитал за исключением бюджетных сре</w:t>
            </w:r>
            <w:proofErr w:type="gramStart"/>
            <w:r w:rsidRPr="00A86E17">
              <w:rPr>
                <w:sz w:val="28"/>
                <w:szCs w:val="28"/>
              </w:rPr>
              <w:t>дств в р</w:t>
            </w:r>
            <w:proofErr w:type="gramEnd"/>
            <w:r w:rsidRPr="00A86E17">
              <w:rPr>
                <w:sz w:val="28"/>
                <w:szCs w:val="28"/>
              </w:rPr>
              <w:t>асчете на 1 жителя</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руб.</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8525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9376</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10291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11348</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12483</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13759</w:t>
            </w:r>
          </w:p>
        </w:tc>
        <w:tc>
          <w:tcPr>
            <w:tcW w:w="24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trPr>
          <w:trHeight w:val="1390"/>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9E0BA8" w:rsidRDefault="009E0BA8" w:rsidP="009E0BA8">
            <w:pPr>
              <w:pStyle w:val="60"/>
              <w:framePr w:wrap="notBeside" w:vAnchor="text" w:hAnchor="text" w:xAlign="center" w:y="1"/>
              <w:shd w:val="clear" w:color="auto" w:fill="auto"/>
              <w:spacing w:line="240" w:lineRule="auto"/>
              <w:jc w:val="center"/>
              <w:rPr>
                <w:sz w:val="28"/>
                <w:szCs w:val="28"/>
              </w:rPr>
            </w:pPr>
            <w:r>
              <w:rPr>
                <w:sz w:val="28"/>
                <w:szCs w:val="28"/>
              </w:rPr>
              <w:t>3</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A86E17">
            <w:pPr>
              <w:pStyle w:val="50"/>
              <w:framePr w:wrap="notBeside" w:vAnchor="text" w:hAnchor="text" w:xAlign="center" w:y="1"/>
              <w:shd w:val="clear" w:color="auto" w:fill="auto"/>
              <w:spacing w:line="240" w:lineRule="auto"/>
              <w:jc w:val="left"/>
              <w:rPr>
                <w:sz w:val="28"/>
                <w:szCs w:val="28"/>
              </w:rPr>
            </w:pPr>
            <w:r w:rsidRPr="00A86E17">
              <w:rPr>
                <w:sz w:val="28"/>
                <w:szCs w:val="28"/>
              </w:rPr>
              <w:t>Количество инвестиционных проектов, реализуемых на территории района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ед.</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83041B" w:rsidRPr="009E0BA8" w:rsidRDefault="009E0BA8" w:rsidP="009E0BA8">
            <w:pPr>
              <w:pStyle w:val="60"/>
              <w:framePr w:wrap="notBeside" w:vAnchor="text" w:hAnchor="text" w:xAlign="center" w:y="1"/>
              <w:shd w:val="clear" w:color="auto" w:fill="auto"/>
              <w:spacing w:line="240" w:lineRule="auto"/>
              <w:jc w:val="center"/>
              <w:rPr>
                <w:sz w:val="28"/>
                <w:szCs w:val="28"/>
              </w:rPr>
            </w:pPr>
            <w:r>
              <w:rPr>
                <w:sz w:val="28"/>
                <w:szCs w:val="28"/>
              </w:rPr>
              <w:t>3</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4</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9E0BA8" w:rsidP="009E0BA8">
            <w:pPr>
              <w:pStyle w:val="50"/>
              <w:framePr w:wrap="notBeside" w:vAnchor="text" w:hAnchor="text" w:xAlign="center" w:y="1"/>
              <w:shd w:val="clear" w:color="auto" w:fill="auto"/>
              <w:spacing w:line="240" w:lineRule="auto"/>
              <w:jc w:val="center"/>
              <w:rPr>
                <w:sz w:val="28"/>
                <w:szCs w:val="28"/>
              </w:rPr>
            </w:pPr>
            <w:r w:rsidRPr="00A86E17">
              <w:rPr>
                <w:sz w:val="28"/>
                <w:szCs w:val="28"/>
              </w:rPr>
              <w:t>5</w:t>
            </w: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83041B" w:rsidRPr="009E0BA8" w:rsidRDefault="009E0BA8" w:rsidP="009E0BA8">
            <w:pPr>
              <w:pStyle w:val="50"/>
              <w:framePr w:wrap="notBeside" w:vAnchor="text" w:hAnchor="text" w:xAlign="center" w:y="1"/>
              <w:shd w:val="clear" w:color="auto" w:fill="auto"/>
              <w:spacing w:line="240" w:lineRule="auto"/>
              <w:jc w:val="center"/>
              <w:rPr>
                <w:sz w:val="28"/>
                <w:szCs w:val="28"/>
              </w:rPr>
            </w:pPr>
            <w:r>
              <w:rPr>
                <w:sz w:val="28"/>
                <w:szCs w:val="28"/>
              </w:rPr>
              <w:t>6</w:t>
            </w:r>
          </w:p>
        </w:tc>
        <w:tc>
          <w:tcPr>
            <w:tcW w:w="24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r w:rsidR="0083041B" w:rsidRPr="00A86E17">
        <w:trPr>
          <w:trHeight w:val="30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c>
          <w:tcPr>
            <w:tcW w:w="248" w:type="dxa"/>
            <w:tcBorders>
              <w:top w:val="single" w:sz="4" w:space="0" w:color="auto"/>
              <w:left w:val="single" w:sz="4" w:space="0" w:color="auto"/>
              <w:bottom w:val="single" w:sz="4" w:space="0" w:color="auto"/>
              <w:right w:val="single" w:sz="4" w:space="0" w:color="auto"/>
            </w:tcBorders>
            <w:shd w:val="clear" w:color="auto" w:fill="FFFFFF"/>
          </w:tcPr>
          <w:p w:rsidR="0083041B" w:rsidRPr="00A86E17" w:rsidRDefault="0083041B" w:rsidP="00A86E17">
            <w:pPr>
              <w:framePr w:wrap="notBeside" w:vAnchor="text" w:hAnchor="text" w:xAlign="center" w:y="1"/>
              <w:rPr>
                <w:rFonts w:ascii="Times New Roman" w:hAnsi="Times New Roman" w:cs="Times New Roman"/>
                <w:sz w:val="28"/>
                <w:szCs w:val="28"/>
              </w:rPr>
            </w:pPr>
          </w:p>
        </w:tc>
      </w:tr>
    </w:tbl>
    <w:p w:rsidR="0083041B" w:rsidRPr="00A86E17" w:rsidRDefault="0083041B" w:rsidP="00A86E17">
      <w:pPr>
        <w:rPr>
          <w:rFonts w:ascii="Times New Roman" w:hAnsi="Times New Roman" w:cs="Times New Roman"/>
          <w:sz w:val="28"/>
          <w:szCs w:val="28"/>
        </w:rPr>
      </w:pPr>
    </w:p>
    <w:sectPr w:rsidR="0083041B" w:rsidRPr="00A86E17" w:rsidSect="0083041B">
      <w:type w:val="continuous"/>
      <w:pgSz w:w="11905" w:h="16837"/>
      <w:pgMar w:top="1050" w:right="722" w:bottom="1277" w:left="11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17" w:rsidRDefault="00A86E17" w:rsidP="0083041B">
      <w:r>
        <w:separator/>
      </w:r>
    </w:p>
  </w:endnote>
  <w:endnote w:type="continuationSeparator" w:id="0">
    <w:p w:rsidR="00A86E17" w:rsidRDefault="00A86E17" w:rsidP="00830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17" w:rsidRDefault="00A86E17"/>
  </w:footnote>
  <w:footnote w:type="continuationSeparator" w:id="0">
    <w:p w:rsidR="00A86E17" w:rsidRDefault="00A86E1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55D"/>
    <w:multiLevelType w:val="multilevel"/>
    <w:tmpl w:val="03CC0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43C17"/>
    <w:multiLevelType w:val="hybridMultilevel"/>
    <w:tmpl w:val="08028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B522F"/>
    <w:multiLevelType w:val="multilevel"/>
    <w:tmpl w:val="7EC6E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AD6453"/>
    <w:multiLevelType w:val="multilevel"/>
    <w:tmpl w:val="2DBCE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3041B"/>
    <w:rsid w:val="00122E27"/>
    <w:rsid w:val="002A7FDC"/>
    <w:rsid w:val="002D1073"/>
    <w:rsid w:val="0083041B"/>
    <w:rsid w:val="00891EB4"/>
    <w:rsid w:val="00892576"/>
    <w:rsid w:val="009201A8"/>
    <w:rsid w:val="009E0BA8"/>
    <w:rsid w:val="00A86E17"/>
    <w:rsid w:val="00E1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041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041B"/>
    <w:rPr>
      <w:color w:val="0066CC"/>
      <w:u w:val="single"/>
    </w:rPr>
  </w:style>
  <w:style w:type="character" w:customStyle="1" w:styleId="a4">
    <w:name w:val="Основной текст_"/>
    <w:basedOn w:val="a0"/>
    <w:link w:val="3"/>
    <w:rsid w:val="0083041B"/>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sid w:val="0083041B"/>
    <w:rPr>
      <w:u w:val="single"/>
    </w:rPr>
  </w:style>
  <w:style w:type="character" w:customStyle="1" w:styleId="4pt">
    <w:name w:val="Основной текст + Интервал 4 pt"/>
    <w:basedOn w:val="a4"/>
    <w:rsid w:val="0083041B"/>
    <w:rPr>
      <w:spacing w:val="80"/>
    </w:rPr>
  </w:style>
  <w:style w:type="character" w:customStyle="1" w:styleId="2">
    <w:name w:val="Основной текст2"/>
    <w:basedOn w:val="a4"/>
    <w:rsid w:val="0083041B"/>
    <w:rPr>
      <w:u w:val="single"/>
    </w:rPr>
  </w:style>
  <w:style w:type="character" w:customStyle="1" w:styleId="10">
    <w:name w:val="Заголовок №1_"/>
    <w:basedOn w:val="a0"/>
    <w:link w:val="11"/>
    <w:rsid w:val="0083041B"/>
    <w:rPr>
      <w:rFonts w:ascii="Times New Roman" w:eastAsia="Times New Roman" w:hAnsi="Times New Roman" w:cs="Times New Roman"/>
      <w:b w:val="0"/>
      <w:bCs w:val="0"/>
      <w:i w:val="0"/>
      <w:iCs w:val="0"/>
      <w:smallCaps w:val="0"/>
      <w:strike w:val="0"/>
      <w:spacing w:val="0"/>
      <w:sz w:val="48"/>
      <w:szCs w:val="48"/>
    </w:rPr>
  </w:style>
  <w:style w:type="character" w:customStyle="1" w:styleId="20">
    <w:name w:val="Основной текст (2)_"/>
    <w:basedOn w:val="a0"/>
    <w:link w:val="21"/>
    <w:rsid w:val="0083041B"/>
    <w:rPr>
      <w:rFonts w:ascii="Times New Roman" w:eastAsia="Times New Roman" w:hAnsi="Times New Roman" w:cs="Times New Roman"/>
      <w:b w:val="0"/>
      <w:bCs w:val="0"/>
      <w:i w:val="0"/>
      <w:iCs w:val="0"/>
      <w:smallCaps w:val="0"/>
      <w:strike w:val="0"/>
      <w:sz w:val="8"/>
      <w:szCs w:val="8"/>
    </w:rPr>
  </w:style>
  <w:style w:type="character" w:customStyle="1" w:styleId="22">
    <w:name w:val="Заголовок №2_"/>
    <w:basedOn w:val="a0"/>
    <w:link w:val="23"/>
    <w:rsid w:val="0083041B"/>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83041B"/>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83041B"/>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таблице_"/>
    <w:basedOn w:val="a0"/>
    <w:link w:val="a6"/>
    <w:rsid w:val="0083041B"/>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83041B"/>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 + Не полужирный"/>
    <w:basedOn w:val="4"/>
    <w:rsid w:val="0083041B"/>
    <w:rPr>
      <w:b/>
      <w:bCs/>
      <w:spacing w:val="0"/>
    </w:rPr>
  </w:style>
  <w:style w:type="character" w:customStyle="1" w:styleId="6">
    <w:name w:val="Основной текст (6)_"/>
    <w:basedOn w:val="a0"/>
    <w:link w:val="60"/>
    <w:rsid w:val="0083041B"/>
    <w:rPr>
      <w:rFonts w:ascii="Times New Roman" w:eastAsia="Times New Roman" w:hAnsi="Times New Roman" w:cs="Times New Roman"/>
      <w:b w:val="0"/>
      <w:bCs w:val="0"/>
      <w:i w:val="0"/>
      <w:iCs w:val="0"/>
      <w:smallCaps w:val="0"/>
      <w:strike w:val="0"/>
      <w:spacing w:val="0"/>
      <w:sz w:val="17"/>
      <w:szCs w:val="17"/>
    </w:rPr>
  </w:style>
  <w:style w:type="character" w:customStyle="1" w:styleId="67pt">
    <w:name w:val="Основной текст (6) + 7 pt;Курсив"/>
    <w:basedOn w:val="6"/>
    <w:rsid w:val="0083041B"/>
    <w:rPr>
      <w:i/>
      <w:iCs/>
      <w:spacing w:val="0"/>
      <w:sz w:val="14"/>
      <w:szCs w:val="14"/>
    </w:rPr>
  </w:style>
  <w:style w:type="paragraph" w:customStyle="1" w:styleId="3">
    <w:name w:val="Основной текст3"/>
    <w:basedOn w:val="a"/>
    <w:link w:val="a4"/>
    <w:rsid w:val="0083041B"/>
    <w:pPr>
      <w:shd w:val="clear" w:color="auto" w:fill="FFFFFF"/>
      <w:spacing w:after="1200" w:line="320" w:lineRule="exact"/>
      <w:jc w:val="center"/>
    </w:pPr>
    <w:rPr>
      <w:rFonts w:ascii="Times New Roman" w:eastAsia="Times New Roman" w:hAnsi="Times New Roman" w:cs="Times New Roman"/>
      <w:sz w:val="26"/>
      <w:szCs w:val="26"/>
    </w:rPr>
  </w:style>
  <w:style w:type="paragraph" w:customStyle="1" w:styleId="11">
    <w:name w:val="Заголовок №1"/>
    <w:basedOn w:val="a"/>
    <w:link w:val="10"/>
    <w:rsid w:val="0083041B"/>
    <w:pPr>
      <w:shd w:val="clear" w:color="auto" w:fill="FFFFFF"/>
      <w:spacing w:before="3600" w:after="780" w:line="0" w:lineRule="atLeast"/>
      <w:jc w:val="center"/>
      <w:outlineLvl w:val="0"/>
    </w:pPr>
    <w:rPr>
      <w:rFonts w:ascii="Times New Roman" w:eastAsia="Times New Roman" w:hAnsi="Times New Roman" w:cs="Times New Roman"/>
      <w:b/>
      <w:bCs/>
      <w:sz w:val="48"/>
      <w:szCs w:val="48"/>
    </w:rPr>
  </w:style>
  <w:style w:type="paragraph" w:customStyle="1" w:styleId="21">
    <w:name w:val="Основной текст (2)"/>
    <w:basedOn w:val="a"/>
    <w:link w:val="20"/>
    <w:rsid w:val="0083041B"/>
    <w:pPr>
      <w:shd w:val="clear" w:color="auto" w:fill="FFFFFF"/>
      <w:spacing w:line="0" w:lineRule="atLeast"/>
    </w:pPr>
    <w:rPr>
      <w:rFonts w:ascii="Times New Roman" w:eastAsia="Times New Roman" w:hAnsi="Times New Roman" w:cs="Times New Roman"/>
      <w:sz w:val="8"/>
      <w:szCs w:val="8"/>
    </w:rPr>
  </w:style>
  <w:style w:type="paragraph" w:customStyle="1" w:styleId="23">
    <w:name w:val="Заголовок №2"/>
    <w:basedOn w:val="a"/>
    <w:link w:val="22"/>
    <w:rsid w:val="0083041B"/>
    <w:pPr>
      <w:shd w:val="clear" w:color="auto" w:fill="FFFFFF"/>
      <w:spacing w:after="120" w:line="0" w:lineRule="atLeast"/>
      <w:ind w:hanging="380"/>
      <w:outlineLvl w:val="1"/>
    </w:pPr>
    <w:rPr>
      <w:rFonts w:ascii="Times New Roman" w:eastAsia="Times New Roman" w:hAnsi="Times New Roman" w:cs="Times New Roman"/>
      <w:b/>
      <w:bCs/>
      <w:sz w:val="26"/>
      <w:szCs w:val="26"/>
    </w:rPr>
  </w:style>
  <w:style w:type="paragraph" w:customStyle="1" w:styleId="31">
    <w:name w:val="Основной текст (3)"/>
    <w:basedOn w:val="a"/>
    <w:link w:val="30"/>
    <w:rsid w:val="0083041B"/>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83041B"/>
    <w:pPr>
      <w:shd w:val="clear" w:color="auto" w:fill="FFFFFF"/>
      <w:spacing w:line="277" w:lineRule="exact"/>
      <w:jc w:val="both"/>
    </w:pPr>
    <w:rPr>
      <w:rFonts w:ascii="Times New Roman" w:eastAsia="Times New Roman" w:hAnsi="Times New Roman" w:cs="Times New Roman"/>
      <w:sz w:val="22"/>
      <w:szCs w:val="22"/>
    </w:rPr>
  </w:style>
  <w:style w:type="paragraph" w:customStyle="1" w:styleId="a6">
    <w:name w:val="Подпись к таблице"/>
    <w:basedOn w:val="a"/>
    <w:link w:val="a5"/>
    <w:rsid w:val="0083041B"/>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83041B"/>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60">
    <w:name w:val="Основной текст (6)"/>
    <w:basedOn w:val="a"/>
    <w:link w:val="6"/>
    <w:rsid w:val="0083041B"/>
    <w:pPr>
      <w:shd w:val="clear" w:color="auto" w:fill="FFFFFF"/>
      <w:spacing w:line="0" w:lineRule="atLeast"/>
      <w:jc w:val="both"/>
    </w:pPr>
    <w:rPr>
      <w:rFonts w:ascii="Times New Roman" w:eastAsia="Times New Roman" w:hAnsi="Times New Roman" w:cs="Times New Roman"/>
      <w:sz w:val="17"/>
      <w:szCs w:val="17"/>
    </w:rPr>
  </w:style>
  <w:style w:type="table" w:styleId="a7">
    <w:name w:val="Table Grid"/>
    <w:basedOn w:val="a1"/>
    <w:uiPriority w:val="59"/>
    <w:rsid w:val="00A86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2017-10-14T16:51:00Z</dcterms:created>
  <dcterms:modified xsi:type="dcterms:W3CDTF">2017-10-14T16:51:00Z</dcterms:modified>
</cp:coreProperties>
</file>