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0F" w:rsidRPr="007A3DF2" w:rsidRDefault="006B330F" w:rsidP="006B330F">
      <w:pPr>
        <w:suppressLineNumbers/>
        <w:snapToGrid w:val="0"/>
        <w:jc w:val="center"/>
        <w:rPr>
          <w:rFonts w:eastAsia="Calibri"/>
          <w:b/>
          <w:bCs/>
        </w:rPr>
      </w:pPr>
      <w:r w:rsidRPr="007A3DF2">
        <w:rPr>
          <w:rFonts w:eastAsia="Calibri"/>
          <w:b/>
          <w:bCs/>
        </w:rPr>
        <w:t>КОНТРОЛЬНО-СЧЕТНЫЙ ОРГАН</w:t>
      </w:r>
    </w:p>
    <w:p w:rsidR="006B330F" w:rsidRPr="007A3DF2" w:rsidRDefault="006B330F" w:rsidP="006B330F">
      <w:pPr>
        <w:suppressLineNumbers/>
        <w:snapToGrid w:val="0"/>
        <w:jc w:val="center"/>
        <w:rPr>
          <w:rFonts w:eastAsia="Calibri"/>
          <w:b/>
          <w:bCs/>
        </w:rPr>
      </w:pPr>
      <w:r w:rsidRPr="007A3DF2">
        <w:rPr>
          <w:rFonts w:eastAsia="Calibri"/>
          <w:b/>
          <w:bCs/>
        </w:rPr>
        <w:t>УСТЬ-КАЛМАНСКОГО РАЙОНА  АЛТАЙСКОГО КРАЯ</w:t>
      </w:r>
      <w:r w:rsidRPr="007A3DF2">
        <w:rPr>
          <w:b/>
          <w:bCs/>
        </w:rPr>
        <w:t xml:space="preserve"> </w:t>
      </w:r>
    </w:p>
    <w:p w:rsidR="006B330F" w:rsidRPr="007A3DF2" w:rsidRDefault="006B330F" w:rsidP="006B330F">
      <w:pPr>
        <w:ind w:firstLine="540"/>
        <w:jc w:val="center"/>
        <w:rPr>
          <w:b/>
          <w:bCs/>
        </w:rPr>
      </w:pPr>
    </w:p>
    <w:p w:rsidR="006B330F" w:rsidRDefault="006B330F" w:rsidP="006B330F">
      <w:pPr>
        <w:ind w:firstLine="540"/>
      </w:pPr>
      <w:r>
        <w:rPr>
          <w:b/>
          <w:bCs/>
          <w:color w:val="000000"/>
          <w:spacing w:val="-4"/>
        </w:rPr>
        <w:t xml:space="preserve">                                                      ЗАКЛЮЧЕНИЕ</w:t>
      </w:r>
    </w:p>
    <w:p w:rsidR="006B330F" w:rsidRPr="00E03722" w:rsidRDefault="006B330F" w:rsidP="006B330F">
      <w:pPr>
        <w:jc w:val="center"/>
        <w:rPr>
          <w:b/>
        </w:rPr>
      </w:pPr>
      <w:r>
        <w:rPr>
          <w:b/>
          <w:bCs/>
          <w:color w:val="000000"/>
          <w:spacing w:val="-2"/>
        </w:rPr>
        <w:t xml:space="preserve">по результатам </w:t>
      </w:r>
      <w:r w:rsidRPr="00E03722">
        <w:rPr>
          <w:b/>
        </w:rPr>
        <w:t xml:space="preserve">контрольного мероприятия </w:t>
      </w:r>
    </w:p>
    <w:p w:rsidR="006B330F" w:rsidRPr="00E03722" w:rsidRDefault="006B330F" w:rsidP="006B330F">
      <w:pPr>
        <w:jc w:val="center"/>
      </w:pPr>
      <w:r w:rsidRPr="00E03722">
        <w:t xml:space="preserve">«Внешняя проверка </w:t>
      </w:r>
      <w:r>
        <w:t>годового отчета об исполнении бюджета муниципального образования</w:t>
      </w:r>
      <w:r w:rsidR="004D0CF7">
        <w:t xml:space="preserve"> </w:t>
      </w:r>
      <w:proofErr w:type="spellStart"/>
      <w:r w:rsidR="009A1821">
        <w:t>Огневский</w:t>
      </w:r>
      <w:proofErr w:type="spellEnd"/>
      <w:r>
        <w:t xml:space="preserve"> </w:t>
      </w:r>
      <w:r w:rsidRPr="00BA5958">
        <w:t>сельсовет</w:t>
      </w:r>
      <w:r>
        <w:t xml:space="preserve"> </w:t>
      </w:r>
      <w:proofErr w:type="spellStart"/>
      <w:r>
        <w:t>Усть-Калманского</w:t>
      </w:r>
      <w:proofErr w:type="spellEnd"/>
      <w:r>
        <w:t xml:space="preserve"> </w:t>
      </w:r>
      <w:r w:rsidRPr="00E03722">
        <w:t>района Алтайского края 202</w:t>
      </w:r>
      <w:r>
        <w:t>1</w:t>
      </w:r>
      <w:r w:rsidRPr="00E03722">
        <w:t xml:space="preserve"> год»</w:t>
      </w:r>
    </w:p>
    <w:p w:rsidR="00F86B9F" w:rsidRPr="00F86B9F" w:rsidRDefault="00F86B9F" w:rsidP="00544560">
      <w:pPr>
        <w:shd w:val="clear" w:color="auto" w:fill="FFFFFF"/>
        <w:spacing w:line="269" w:lineRule="exact"/>
        <w:ind w:left="62"/>
        <w:jc w:val="center"/>
        <w:rPr>
          <w:sz w:val="28"/>
          <w:szCs w:val="28"/>
        </w:rPr>
      </w:pPr>
    </w:p>
    <w:p w:rsidR="00F86B9F" w:rsidRPr="00F86B9F" w:rsidRDefault="00F86B9F" w:rsidP="00F86B9F">
      <w:pPr>
        <w:ind w:right="43"/>
        <w:jc w:val="both"/>
        <w:rPr>
          <w:bCs/>
          <w:sz w:val="28"/>
          <w:szCs w:val="28"/>
        </w:rPr>
      </w:pPr>
    </w:p>
    <w:p w:rsidR="00F86B9F" w:rsidRPr="006B330F" w:rsidRDefault="00F86B9F" w:rsidP="00D55835">
      <w:pPr>
        <w:ind w:right="43"/>
        <w:jc w:val="both"/>
      </w:pPr>
      <w:proofErr w:type="gramStart"/>
      <w:r w:rsidRPr="006B330F">
        <w:rPr>
          <w:bCs/>
        </w:rPr>
        <w:t>с</w:t>
      </w:r>
      <w:proofErr w:type="gramEnd"/>
      <w:r w:rsidRPr="006B330F">
        <w:rPr>
          <w:bCs/>
        </w:rPr>
        <w:t xml:space="preserve">. </w:t>
      </w:r>
      <w:proofErr w:type="gramStart"/>
      <w:r w:rsidR="006B330F" w:rsidRPr="006B330F">
        <w:rPr>
          <w:bCs/>
        </w:rPr>
        <w:t>Усть-Калманка</w:t>
      </w:r>
      <w:proofErr w:type="gramEnd"/>
      <w:r w:rsidRPr="006B330F">
        <w:rPr>
          <w:bCs/>
        </w:rPr>
        <w:t xml:space="preserve">                                      </w:t>
      </w:r>
      <w:r w:rsidR="006B330F" w:rsidRPr="006B330F">
        <w:rPr>
          <w:bCs/>
        </w:rPr>
        <w:t xml:space="preserve">                       </w:t>
      </w:r>
      <w:r w:rsidRPr="006B330F">
        <w:rPr>
          <w:bCs/>
        </w:rPr>
        <w:t xml:space="preserve"> </w:t>
      </w:r>
      <w:r w:rsidR="006B330F">
        <w:rPr>
          <w:bCs/>
        </w:rPr>
        <w:t xml:space="preserve">               </w:t>
      </w:r>
      <w:r w:rsidRPr="006B330F">
        <w:rPr>
          <w:bCs/>
        </w:rPr>
        <w:t xml:space="preserve"> «</w:t>
      </w:r>
      <w:r w:rsidR="009A1821">
        <w:rPr>
          <w:bCs/>
        </w:rPr>
        <w:t>2</w:t>
      </w:r>
      <w:r w:rsidR="003A1704">
        <w:rPr>
          <w:bCs/>
        </w:rPr>
        <w:t>8</w:t>
      </w:r>
      <w:r w:rsidRPr="006B330F">
        <w:rPr>
          <w:bCs/>
        </w:rPr>
        <w:t>»  апреля  202</w:t>
      </w:r>
      <w:r w:rsidR="006B330F" w:rsidRPr="006B330F">
        <w:rPr>
          <w:bCs/>
        </w:rPr>
        <w:t>2</w:t>
      </w:r>
      <w:r w:rsidRPr="006B330F">
        <w:rPr>
          <w:bCs/>
        </w:rPr>
        <w:t xml:space="preserve"> год</w:t>
      </w:r>
      <w:r w:rsidR="006B330F">
        <w:rPr>
          <w:bCs/>
        </w:rPr>
        <w:t>а</w:t>
      </w:r>
    </w:p>
    <w:p w:rsidR="00F86B9F" w:rsidRPr="006B330F" w:rsidRDefault="00F86B9F" w:rsidP="00BA049D"/>
    <w:p w:rsidR="00F86B9F" w:rsidRDefault="00DC6F56" w:rsidP="00BA049D">
      <w:pPr>
        <w:rPr>
          <w:b/>
        </w:rPr>
      </w:pPr>
      <w:r>
        <w:rPr>
          <w:b/>
        </w:rPr>
        <w:t xml:space="preserve">            </w:t>
      </w:r>
      <w:r w:rsidR="00167954">
        <w:rPr>
          <w:b/>
        </w:rPr>
        <w:t xml:space="preserve">                                             </w:t>
      </w:r>
      <w:r w:rsidRPr="00DC6F56">
        <w:rPr>
          <w:b/>
        </w:rPr>
        <w:t>1.Общие положения.</w:t>
      </w:r>
    </w:p>
    <w:p w:rsidR="00167954" w:rsidRPr="00DC6F56" w:rsidRDefault="00167954" w:rsidP="00BA049D">
      <w:pPr>
        <w:rPr>
          <w:b/>
        </w:rPr>
      </w:pPr>
    </w:p>
    <w:p w:rsidR="004D5CCD" w:rsidRDefault="00E109A2" w:rsidP="004D5CCD">
      <w:pPr>
        <w:shd w:val="clear" w:color="auto" w:fill="FFFFFF"/>
        <w:spacing w:line="269" w:lineRule="exact"/>
        <w:ind w:left="142" w:firstLine="304"/>
        <w:rPr>
          <w:sz w:val="22"/>
          <w:szCs w:val="22"/>
        </w:rPr>
      </w:pPr>
      <w:r>
        <w:rPr>
          <w:sz w:val="28"/>
          <w:szCs w:val="28"/>
        </w:rPr>
        <w:tab/>
      </w:r>
      <w:r w:rsidR="00CF4E66" w:rsidRPr="00CF4E66">
        <w:t>Заключение по результатам проведения внешней проверки</w:t>
      </w:r>
      <w:r w:rsidR="00CF4E66">
        <w:rPr>
          <w:sz w:val="28"/>
          <w:szCs w:val="28"/>
        </w:rPr>
        <w:t xml:space="preserve"> </w:t>
      </w:r>
      <w:r w:rsidR="00CF4E66" w:rsidRPr="00532107">
        <w:t xml:space="preserve">годового отчета об исполнении бюджета муниципального образования </w:t>
      </w:r>
      <w:proofErr w:type="spellStart"/>
      <w:r w:rsidR="009A1821">
        <w:t>Огневский</w:t>
      </w:r>
      <w:proofErr w:type="spellEnd"/>
      <w:r w:rsidR="004D0CF7">
        <w:t xml:space="preserve"> </w:t>
      </w:r>
      <w:r w:rsidR="00CF4E66" w:rsidRPr="00BA5958">
        <w:t>сельсовет</w:t>
      </w:r>
      <w:r w:rsidR="00CF4E66" w:rsidRPr="00532107">
        <w:t xml:space="preserve"> </w:t>
      </w:r>
      <w:proofErr w:type="spellStart"/>
      <w:r w:rsidR="00CF4E66" w:rsidRPr="00532107">
        <w:t>Усть-Калманского</w:t>
      </w:r>
      <w:proofErr w:type="spellEnd"/>
      <w:r w:rsidR="00CF4E66" w:rsidRPr="00532107">
        <w:t xml:space="preserve"> района Алтайского края за 2021 год, включая внешнюю проверку бюджетной отчетности главных администраторов бюджетных средств, подготовлено Контрольно-счетным органом </w:t>
      </w:r>
      <w:r w:rsidR="00532107" w:rsidRPr="00532107">
        <w:t xml:space="preserve">муниципального образования </w:t>
      </w:r>
      <w:proofErr w:type="spellStart"/>
      <w:r w:rsidR="00CF4E66" w:rsidRPr="00532107">
        <w:t>Усть-Калманск</w:t>
      </w:r>
      <w:r w:rsidR="00532107">
        <w:t>ий</w:t>
      </w:r>
      <w:proofErr w:type="spellEnd"/>
      <w:r w:rsidR="00CF4E66" w:rsidRPr="00532107">
        <w:t xml:space="preserve"> район Алтайского края в соответствии с требованиями статьи</w:t>
      </w:r>
      <w:r w:rsidR="004D5CCD" w:rsidRPr="00532107">
        <w:t xml:space="preserve"> 264.4 Бюджетного кодекса Российской Федерации; Положени</w:t>
      </w:r>
      <w:r w:rsidR="00CF4E66" w:rsidRPr="00532107">
        <w:t>я</w:t>
      </w:r>
      <w:r w:rsidR="004D5CCD" w:rsidRPr="00532107">
        <w:t xml:space="preserve"> «О</w:t>
      </w:r>
      <w:r w:rsidR="004D5CCD" w:rsidRPr="00E70831">
        <w:t xml:space="preserve"> Контрольно-счетном органе </w:t>
      </w:r>
      <w:proofErr w:type="spellStart"/>
      <w:r w:rsidR="004D5CCD" w:rsidRPr="00E70831">
        <w:t>Усть-Калманского</w:t>
      </w:r>
      <w:proofErr w:type="spellEnd"/>
      <w:r w:rsidR="004D5CCD" w:rsidRPr="00E70831">
        <w:t xml:space="preserve"> района Алтайского края», утвержденно</w:t>
      </w:r>
      <w:r w:rsidR="00CF4E66">
        <w:t>го</w:t>
      </w:r>
      <w:r w:rsidR="004D5CCD" w:rsidRPr="00E70831">
        <w:t xml:space="preserve"> Решением </w:t>
      </w:r>
      <w:proofErr w:type="spellStart"/>
      <w:r w:rsidR="004D5CCD" w:rsidRPr="00E70831">
        <w:t>Усть-Калманского</w:t>
      </w:r>
      <w:proofErr w:type="spellEnd"/>
      <w:r w:rsidR="004D5CCD" w:rsidRPr="00E70831">
        <w:t xml:space="preserve"> районного Совета депутатов от 24.12.2020 года № 54</w:t>
      </w:r>
      <w:r w:rsidR="004D5CCD">
        <w:t xml:space="preserve"> (в </w:t>
      </w:r>
      <w:proofErr w:type="spellStart"/>
      <w:proofErr w:type="gramStart"/>
      <w:r w:rsidR="004D5CCD">
        <w:t>ред</w:t>
      </w:r>
      <w:proofErr w:type="spellEnd"/>
      <w:proofErr w:type="gramEnd"/>
      <w:r w:rsidR="004D5CCD">
        <w:t xml:space="preserve"> от 11.06.2021 №23); </w:t>
      </w:r>
      <w:r w:rsidR="00802791">
        <w:t>С</w:t>
      </w:r>
      <w:r w:rsidR="00802791" w:rsidRPr="00960961">
        <w:t>оглашени</w:t>
      </w:r>
      <w:r w:rsidR="00802791">
        <w:t>я</w:t>
      </w:r>
      <w:r w:rsidR="00802791" w:rsidRPr="00960961">
        <w:t xml:space="preserve"> </w:t>
      </w:r>
      <w:r w:rsidR="00802791" w:rsidRPr="00802791">
        <w:t xml:space="preserve">о передаче контрольно-счетному органу </w:t>
      </w:r>
      <w:proofErr w:type="spellStart"/>
      <w:r w:rsidR="00802791" w:rsidRPr="00802791">
        <w:t>Усть-Калманского</w:t>
      </w:r>
      <w:proofErr w:type="spellEnd"/>
      <w:r w:rsidR="00802791" w:rsidRPr="00802791">
        <w:t xml:space="preserve"> района Алтайского края полномочий контрольно-счетного органа</w:t>
      </w:r>
      <w:r w:rsidR="00153B1A">
        <w:t xml:space="preserve"> </w:t>
      </w:r>
      <w:proofErr w:type="spellStart"/>
      <w:r w:rsidR="009A1821">
        <w:t>Огневского</w:t>
      </w:r>
      <w:proofErr w:type="spellEnd"/>
      <w:r w:rsidR="00802791" w:rsidRPr="00802791">
        <w:t xml:space="preserve"> сельсовета </w:t>
      </w:r>
      <w:proofErr w:type="spellStart"/>
      <w:r w:rsidR="00802791" w:rsidRPr="00802791">
        <w:t>Усть-Калманского</w:t>
      </w:r>
      <w:proofErr w:type="spellEnd"/>
      <w:r w:rsidR="00802791" w:rsidRPr="00802791">
        <w:t xml:space="preserve"> района Алтайского края по осуществлению внешнего муниципального финансового контроля</w:t>
      </w:r>
      <w:r w:rsidR="00532107">
        <w:t xml:space="preserve">, </w:t>
      </w:r>
      <w:r w:rsidR="004D5CCD" w:rsidRPr="00E03722">
        <w:rPr>
          <w:sz w:val="22"/>
          <w:szCs w:val="22"/>
        </w:rPr>
        <w:t>План</w:t>
      </w:r>
      <w:r w:rsidR="00CF4E66">
        <w:rPr>
          <w:sz w:val="22"/>
          <w:szCs w:val="22"/>
        </w:rPr>
        <w:t>а</w:t>
      </w:r>
      <w:r w:rsidR="004D5CCD" w:rsidRPr="00E03722">
        <w:rPr>
          <w:sz w:val="22"/>
          <w:szCs w:val="22"/>
        </w:rPr>
        <w:t xml:space="preserve"> работы Контрольно-счётного органа </w:t>
      </w:r>
      <w:proofErr w:type="spellStart"/>
      <w:r w:rsidR="004D5CCD">
        <w:rPr>
          <w:sz w:val="22"/>
          <w:szCs w:val="22"/>
        </w:rPr>
        <w:t>Усть-Калманского</w:t>
      </w:r>
      <w:proofErr w:type="spellEnd"/>
      <w:r w:rsidR="004D5CCD" w:rsidRPr="00E03722">
        <w:rPr>
          <w:sz w:val="22"/>
          <w:szCs w:val="22"/>
        </w:rPr>
        <w:t xml:space="preserve"> района Алтайского края на 202</w:t>
      </w:r>
      <w:r w:rsidR="004D5CCD">
        <w:rPr>
          <w:sz w:val="22"/>
          <w:szCs w:val="22"/>
        </w:rPr>
        <w:t>2</w:t>
      </w:r>
      <w:r w:rsidR="004D5CCD" w:rsidRPr="00E03722">
        <w:rPr>
          <w:sz w:val="22"/>
          <w:szCs w:val="22"/>
        </w:rPr>
        <w:t xml:space="preserve"> год, утвержденн</w:t>
      </w:r>
      <w:r w:rsidR="00CF4E66">
        <w:rPr>
          <w:sz w:val="22"/>
          <w:szCs w:val="22"/>
        </w:rPr>
        <w:t>ого</w:t>
      </w:r>
      <w:r w:rsidR="004D5CCD" w:rsidRPr="00E03722">
        <w:rPr>
          <w:sz w:val="22"/>
          <w:szCs w:val="22"/>
        </w:rPr>
        <w:t xml:space="preserve"> распоряжением от 2</w:t>
      </w:r>
      <w:r w:rsidR="004D5CCD">
        <w:rPr>
          <w:sz w:val="22"/>
          <w:szCs w:val="22"/>
        </w:rPr>
        <w:t>9</w:t>
      </w:r>
      <w:r w:rsidR="004D5CCD" w:rsidRPr="00E03722">
        <w:rPr>
          <w:sz w:val="22"/>
          <w:szCs w:val="22"/>
        </w:rPr>
        <w:t>.12.202</w:t>
      </w:r>
      <w:r w:rsidR="004D5CCD">
        <w:rPr>
          <w:sz w:val="22"/>
          <w:szCs w:val="22"/>
        </w:rPr>
        <w:t>1</w:t>
      </w:r>
      <w:r w:rsidR="004D5CCD" w:rsidRPr="00E03722">
        <w:rPr>
          <w:sz w:val="22"/>
          <w:szCs w:val="22"/>
        </w:rPr>
        <w:t xml:space="preserve"> №</w:t>
      </w:r>
      <w:r w:rsidR="004D5CCD">
        <w:rPr>
          <w:sz w:val="22"/>
          <w:szCs w:val="22"/>
        </w:rPr>
        <w:t>14 (в ред. от 21.01.2022 №2)</w:t>
      </w:r>
      <w:r w:rsidR="004D5CCD" w:rsidRPr="00E03722">
        <w:rPr>
          <w:sz w:val="22"/>
          <w:szCs w:val="22"/>
        </w:rPr>
        <w:t xml:space="preserve">. </w:t>
      </w:r>
    </w:p>
    <w:p w:rsidR="00DC6F56" w:rsidRDefault="00532107" w:rsidP="00532107">
      <w:pPr>
        <w:shd w:val="clear" w:color="auto" w:fill="FFFFFF"/>
        <w:spacing w:line="269" w:lineRule="exact"/>
        <w:ind w:left="142" w:firstLine="304"/>
      </w:pPr>
      <w:r>
        <w:rPr>
          <w:sz w:val="22"/>
          <w:szCs w:val="22"/>
        </w:rPr>
        <w:t xml:space="preserve">Отчет об исполнении бюджета муниципального образования </w:t>
      </w:r>
      <w:proofErr w:type="spellStart"/>
      <w:r w:rsidR="009A1821">
        <w:rPr>
          <w:sz w:val="22"/>
          <w:szCs w:val="22"/>
        </w:rPr>
        <w:t>Огневский</w:t>
      </w:r>
      <w:proofErr w:type="spellEnd"/>
      <w:r w:rsidR="004D0CF7" w:rsidRPr="00BA5958">
        <w:rPr>
          <w:sz w:val="22"/>
          <w:szCs w:val="22"/>
        </w:rPr>
        <w:t xml:space="preserve"> </w:t>
      </w:r>
      <w:r w:rsidRPr="00BA5958">
        <w:rPr>
          <w:sz w:val="22"/>
          <w:szCs w:val="22"/>
        </w:rPr>
        <w:t>сельсовет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Усть-Калманского</w:t>
      </w:r>
      <w:proofErr w:type="spellEnd"/>
      <w:r>
        <w:rPr>
          <w:sz w:val="22"/>
          <w:szCs w:val="22"/>
        </w:rPr>
        <w:t xml:space="preserve"> района Алтайского края за 2021 год представлен в Контрольно-счетный орган </w:t>
      </w:r>
      <w:r w:rsidRPr="00532107">
        <w:t xml:space="preserve">муниципального образования </w:t>
      </w:r>
      <w:proofErr w:type="spellStart"/>
      <w:r w:rsidRPr="00532107">
        <w:t>Усть-Калманск</w:t>
      </w:r>
      <w:r>
        <w:t>ий</w:t>
      </w:r>
      <w:proofErr w:type="spellEnd"/>
      <w:r w:rsidRPr="00532107">
        <w:t xml:space="preserve"> район Алтайского края</w:t>
      </w:r>
      <w:r>
        <w:t xml:space="preserve"> (далее – «Контрольно-счетный орган») письмом</w:t>
      </w:r>
      <w:r w:rsidR="00DC6F56">
        <w:t xml:space="preserve"> главы </w:t>
      </w:r>
      <w:proofErr w:type="spellStart"/>
      <w:r w:rsidR="009A1821">
        <w:t>Огневского</w:t>
      </w:r>
      <w:proofErr w:type="spellEnd"/>
      <w:r w:rsidR="004D0CF7">
        <w:t xml:space="preserve"> </w:t>
      </w:r>
      <w:r w:rsidR="00DC6F56" w:rsidRPr="00BA5958">
        <w:t xml:space="preserve">сельсовета </w:t>
      </w:r>
      <w:proofErr w:type="spellStart"/>
      <w:r w:rsidR="00DC6F56" w:rsidRPr="00BA5958">
        <w:t>Усть-Калманского</w:t>
      </w:r>
      <w:proofErr w:type="spellEnd"/>
      <w:r w:rsidR="00DC6F56" w:rsidRPr="00BA5958">
        <w:t xml:space="preserve"> район Алтайского края от</w:t>
      </w:r>
      <w:r w:rsidR="007D405F" w:rsidRPr="00BA5958">
        <w:t xml:space="preserve"> </w:t>
      </w:r>
      <w:r w:rsidR="00153B1A">
        <w:t>31</w:t>
      </w:r>
      <w:r w:rsidR="007D405F" w:rsidRPr="00BA5958">
        <w:t>.03.2022</w:t>
      </w:r>
      <w:r w:rsidR="00DC6F56" w:rsidRPr="00BA5958">
        <w:t xml:space="preserve"> №</w:t>
      </w:r>
      <w:r w:rsidR="007D405F" w:rsidRPr="00BA5958">
        <w:t xml:space="preserve"> </w:t>
      </w:r>
      <w:r w:rsidR="009A1821">
        <w:t>8</w:t>
      </w:r>
      <w:r w:rsidR="00153B1A">
        <w:t>2</w:t>
      </w:r>
      <w:r w:rsidR="007D405F" w:rsidRPr="00BA5958">
        <w:t xml:space="preserve"> </w:t>
      </w:r>
      <w:r w:rsidR="00DC6F56" w:rsidRPr="00BA5958">
        <w:t>без нарушения срока</w:t>
      </w:r>
      <w:r w:rsidR="00DC6F56">
        <w:t>, установленного законодательс</w:t>
      </w:r>
      <w:r w:rsidR="00A01345">
        <w:t>т</w:t>
      </w:r>
      <w:r w:rsidR="00DC6F56">
        <w:t>вом РФ.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 xml:space="preserve"> Согласно п.6 статьи 264.1 Бюджетного Кодекса РФ бюджетная отчетность включает в себя: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1.отчет об исполнении бюджета;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2.баланс исполнения бюджета;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3.отчет о финансовых результатах деятельности;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4.отчет о</w:t>
      </w:r>
      <w:r w:rsidR="007A3DF2">
        <w:t xml:space="preserve"> </w:t>
      </w:r>
      <w:r>
        <w:t>движении денежных средств;</w:t>
      </w:r>
    </w:p>
    <w:p w:rsidR="007A3DF2" w:rsidRDefault="00DC6F56" w:rsidP="00532107">
      <w:pPr>
        <w:shd w:val="clear" w:color="auto" w:fill="FFFFFF"/>
        <w:spacing w:line="269" w:lineRule="exact"/>
        <w:ind w:left="142" w:firstLine="304"/>
      </w:pPr>
      <w:r>
        <w:t>5.пояснительную записку</w:t>
      </w:r>
      <w:r w:rsidR="007A3DF2">
        <w:t xml:space="preserve">. </w:t>
      </w:r>
    </w:p>
    <w:p w:rsidR="00153B1A" w:rsidRDefault="00E109A2" w:rsidP="00C72DCC">
      <w:pPr>
        <w:shd w:val="clear" w:color="auto" w:fill="FFFFFF"/>
        <w:spacing w:line="269" w:lineRule="exact"/>
        <w:ind w:left="142"/>
      </w:pPr>
      <w:r>
        <w:rPr>
          <w:sz w:val="28"/>
          <w:szCs w:val="28"/>
        </w:rPr>
        <w:tab/>
      </w:r>
      <w:r w:rsidR="007B7E9E" w:rsidRPr="007A3DF2">
        <w:t xml:space="preserve">Целью внешней проверки исполнения бюджета муниципального образования  </w:t>
      </w:r>
      <w:proofErr w:type="spellStart"/>
      <w:r w:rsidR="009A1821">
        <w:t>Огневский</w:t>
      </w:r>
      <w:proofErr w:type="spellEnd"/>
      <w:r w:rsidR="004D0CF7" w:rsidRPr="00BA5958">
        <w:t xml:space="preserve"> </w:t>
      </w:r>
      <w:r w:rsidR="007B7E9E" w:rsidRPr="00BA5958">
        <w:t>сельсовет</w:t>
      </w:r>
      <w:r w:rsidR="007B7E9E" w:rsidRPr="007A3DF2">
        <w:t xml:space="preserve"> </w:t>
      </w:r>
      <w:proofErr w:type="spellStart"/>
      <w:r w:rsidR="007A3DF2">
        <w:t>Усть-Калманского</w:t>
      </w:r>
      <w:proofErr w:type="spellEnd"/>
      <w:r w:rsidR="007B7E9E" w:rsidRPr="007A3DF2">
        <w:t xml:space="preserve"> района Алтайского края  за 202</w:t>
      </w:r>
      <w:r w:rsidR="007A3DF2">
        <w:t>1</w:t>
      </w:r>
      <w:r w:rsidR="007B7E9E" w:rsidRPr="007A3DF2">
        <w:t xml:space="preserve"> год</w:t>
      </w:r>
      <w:r w:rsidR="007A3DF2">
        <w:t xml:space="preserve"> </w:t>
      </w:r>
      <w:r w:rsidR="00A85B43" w:rsidRPr="007A3DF2">
        <w:t>является</w:t>
      </w:r>
      <w:r w:rsidR="00153B1A">
        <w:t>:</w:t>
      </w:r>
    </w:p>
    <w:p w:rsidR="00A85B43" w:rsidRPr="007A3DF2" w:rsidRDefault="00153B1A" w:rsidP="00C72DCC">
      <w:pPr>
        <w:shd w:val="clear" w:color="auto" w:fill="FFFFFF"/>
        <w:spacing w:line="269" w:lineRule="exact"/>
        <w:ind w:left="142"/>
      </w:pPr>
      <w:r>
        <w:t xml:space="preserve">     -  </w:t>
      </w:r>
      <w:r w:rsidR="00A85B43" w:rsidRPr="007A3DF2">
        <w:t>установление соответствия годовой бюджетной отчетности требованиям Бюджетного кодекса Российской Федерации, Положению о бюджетном процессе в муниципальном образовании, Ин</w:t>
      </w:r>
      <w:r>
        <w:t>струкции № 191н  от 28.12.2010;</w:t>
      </w:r>
    </w:p>
    <w:p w:rsidR="00153B1A" w:rsidRDefault="00153B1A" w:rsidP="00C72DCC">
      <w:pPr>
        <w:spacing w:line="276" w:lineRule="auto"/>
        <w:jc w:val="both"/>
      </w:pPr>
      <w:r>
        <w:t xml:space="preserve">        </w:t>
      </w:r>
      <w:r w:rsidR="004001CB">
        <w:t xml:space="preserve"> </w:t>
      </w:r>
      <w:r>
        <w:t xml:space="preserve"> - о</w:t>
      </w:r>
      <w:r w:rsidR="00A85B43" w:rsidRPr="007A3DF2">
        <w:t>ценка достоверности показателей б</w:t>
      </w:r>
      <w:r w:rsidR="00464DAC" w:rsidRPr="007A3DF2">
        <w:t>юджетной отчетности за 20</w:t>
      </w:r>
      <w:r w:rsidR="007A3DF2">
        <w:t>21</w:t>
      </w:r>
      <w:r w:rsidR="00464DAC" w:rsidRPr="007A3DF2">
        <w:t xml:space="preserve"> год</w:t>
      </w:r>
      <w:r>
        <w:t>;</w:t>
      </w:r>
    </w:p>
    <w:p w:rsidR="00153B1A" w:rsidRDefault="00153B1A" w:rsidP="00C72DCC">
      <w:pPr>
        <w:spacing w:line="276" w:lineRule="auto"/>
        <w:jc w:val="both"/>
      </w:pPr>
      <w:r>
        <w:t xml:space="preserve">         -</w:t>
      </w:r>
      <w:r w:rsidR="007B7E9E" w:rsidRPr="007A3DF2">
        <w:t xml:space="preserve"> установление законности, целевого назначения и эффективност</w:t>
      </w:r>
      <w:r>
        <w:t>и использования средств бюджета;</w:t>
      </w:r>
    </w:p>
    <w:p w:rsidR="007B7E9E" w:rsidRPr="007A3DF2" w:rsidRDefault="00153B1A" w:rsidP="00C72DCC">
      <w:pPr>
        <w:spacing w:line="276" w:lineRule="auto"/>
        <w:jc w:val="both"/>
      </w:pPr>
      <w:r>
        <w:t xml:space="preserve">         -</w:t>
      </w:r>
      <w:r w:rsidR="007B7E9E" w:rsidRPr="007A3DF2">
        <w:t xml:space="preserve"> оценка соответствия местного бюджета принципам открытости, гласности и социальной направленности, а также представленн</w:t>
      </w:r>
      <w:r w:rsidR="007A3DF2">
        <w:t xml:space="preserve">ого </w:t>
      </w:r>
      <w:r w:rsidR="007B7E9E" w:rsidRPr="007A3DF2">
        <w:t>проекта решения</w:t>
      </w:r>
      <w:r w:rsidR="004D0CF7">
        <w:t xml:space="preserve"> </w:t>
      </w:r>
      <w:proofErr w:type="spellStart"/>
      <w:r w:rsidR="009A1821">
        <w:t>Огневского</w:t>
      </w:r>
      <w:proofErr w:type="spellEnd"/>
      <w:r w:rsidR="007B7E9E" w:rsidRPr="007A3DF2">
        <w:t xml:space="preserve"> </w:t>
      </w:r>
      <w:r w:rsidR="007B7E9E" w:rsidRPr="00BA5958">
        <w:t>сельского</w:t>
      </w:r>
      <w:r w:rsidR="007B7E9E" w:rsidRPr="007A3DF2">
        <w:t xml:space="preserve"> Совета депутатов</w:t>
      </w:r>
      <w:r w:rsidR="007A3DF2">
        <w:t xml:space="preserve"> </w:t>
      </w:r>
      <w:r w:rsidR="00464DAC" w:rsidRPr="007A3DF2">
        <w:t>«Об  исполнении</w:t>
      </w:r>
      <w:r w:rsidR="00B00242" w:rsidRPr="007A3DF2">
        <w:t xml:space="preserve"> бюджета</w:t>
      </w:r>
      <w:r>
        <w:t xml:space="preserve"> сельского поселения</w:t>
      </w:r>
      <w:r w:rsidR="00B00242" w:rsidRPr="007A3DF2">
        <w:t xml:space="preserve"> </w:t>
      </w:r>
      <w:proofErr w:type="spellStart"/>
      <w:r w:rsidR="009A1821">
        <w:t>Огневский</w:t>
      </w:r>
      <w:proofErr w:type="spellEnd"/>
      <w:r>
        <w:t xml:space="preserve"> </w:t>
      </w:r>
      <w:r w:rsidR="00B00242" w:rsidRPr="00BA5958">
        <w:lastRenderedPageBreak/>
        <w:t>сельсовет</w:t>
      </w:r>
      <w:r>
        <w:t xml:space="preserve"> </w:t>
      </w:r>
      <w:proofErr w:type="spellStart"/>
      <w:r>
        <w:t>Усть-Калманского</w:t>
      </w:r>
      <w:proofErr w:type="spellEnd"/>
      <w:r>
        <w:t xml:space="preserve"> района Алтайского</w:t>
      </w:r>
      <w:r w:rsidR="00B00242" w:rsidRPr="007A3DF2">
        <w:t xml:space="preserve"> за 202</w:t>
      </w:r>
      <w:r w:rsidR="007A3DF2">
        <w:t>1</w:t>
      </w:r>
      <w:r w:rsidR="00B00242" w:rsidRPr="007A3DF2">
        <w:t xml:space="preserve"> год»</w:t>
      </w:r>
      <w:r w:rsidR="007A3DF2">
        <w:t>,</w:t>
      </w:r>
      <w:r w:rsidR="007B7E9E" w:rsidRPr="007A3DF2">
        <w:t xml:space="preserve">  документов и материалов к нему.</w:t>
      </w:r>
    </w:p>
    <w:p w:rsidR="001B38FC" w:rsidRPr="007A3DF2" w:rsidRDefault="007A3DF2" w:rsidP="00D55835">
      <w:pPr>
        <w:spacing w:line="276" w:lineRule="auto"/>
        <w:jc w:val="both"/>
      </w:pPr>
      <w:r>
        <w:rPr>
          <w:sz w:val="28"/>
          <w:szCs w:val="28"/>
        </w:rPr>
        <w:t xml:space="preserve">          </w:t>
      </w:r>
      <w:r w:rsidR="001B38FC" w:rsidRPr="007A3DF2">
        <w:t>Форма проведения внешней проверки – камеральная, метод проверки –</w:t>
      </w:r>
    </w:p>
    <w:p w:rsidR="001B38FC" w:rsidRPr="007A3DF2" w:rsidRDefault="001B38FC" w:rsidP="00D55835">
      <w:pPr>
        <w:spacing w:line="276" w:lineRule="auto"/>
        <w:jc w:val="both"/>
      </w:pPr>
      <w:r w:rsidRPr="007A3DF2">
        <w:t>выборочный.</w:t>
      </w:r>
    </w:p>
    <w:p w:rsidR="005D6E02" w:rsidRDefault="005D6E02" w:rsidP="00D55835">
      <w:pPr>
        <w:spacing w:line="276" w:lineRule="auto"/>
        <w:ind w:firstLine="709"/>
        <w:jc w:val="center"/>
        <w:rPr>
          <w:sz w:val="28"/>
          <w:szCs w:val="28"/>
        </w:rPr>
      </w:pPr>
    </w:p>
    <w:p w:rsidR="00E169CD" w:rsidRDefault="00E169CD" w:rsidP="00E169CD">
      <w:pPr>
        <w:spacing w:line="276" w:lineRule="auto"/>
        <w:ind w:firstLine="709"/>
        <w:jc w:val="center"/>
        <w:rPr>
          <w:b/>
        </w:rPr>
      </w:pPr>
      <w:r w:rsidRPr="00E169CD">
        <w:rPr>
          <w:b/>
        </w:rPr>
        <w:t>2. Анализ исполнения  бюджета</w:t>
      </w:r>
      <w:r w:rsidR="000B5262">
        <w:rPr>
          <w:b/>
        </w:rPr>
        <w:t xml:space="preserve"> </w:t>
      </w:r>
      <w:proofErr w:type="spellStart"/>
      <w:r w:rsidR="009A1821">
        <w:rPr>
          <w:b/>
        </w:rPr>
        <w:t>Огневского</w:t>
      </w:r>
      <w:proofErr w:type="spellEnd"/>
      <w:r w:rsidRPr="00E169CD">
        <w:rPr>
          <w:b/>
        </w:rPr>
        <w:t xml:space="preserve"> сельсовета по доходам</w:t>
      </w:r>
      <w:r>
        <w:rPr>
          <w:b/>
        </w:rPr>
        <w:t>.</w:t>
      </w:r>
    </w:p>
    <w:p w:rsidR="00167954" w:rsidRDefault="00167954" w:rsidP="00E169CD">
      <w:pPr>
        <w:spacing w:line="276" w:lineRule="auto"/>
        <w:ind w:firstLine="709"/>
        <w:jc w:val="center"/>
        <w:rPr>
          <w:b/>
        </w:rPr>
      </w:pPr>
    </w:p>
    <w:p w:rsidR="00F8540D" w:rsidRPr="00F8540D" w:rsidRDefault="00F8540D" w:rsidP="00E169CD">
      <w:pPr>
        <w:spacing w:line="276" w:lineRule="auto"/>
        <w:ind w:firstLine="709"/>
        <w:jc w:val="center"/>
        <w:rPr>
          <w:i/>
        </w:rPr>
      </w:pPr>
      <w:r w:rsidRPr="00F8540D">
        <w:rPr>
          <w:i/>
        </w:rPr>
        <w:t xml:space="preserve">2.1. Исполнение бюджета </w:t>
      </w:r>
      <w:proofErr w:type="spellStart"/>
      <w:r w:rsidR="009A1821">
        <w:rPr>
          <w:i/>
        </w:rPr>
        <w:t>Огневского</w:t>
      </w:r>
      <w:proofErr w:type="spellEnd"/>
      <w:r w:rsidRPr="00F8540D">
        <w:rPr>
          <w:i/>
        </w:rPr>
        <w:t xml:space="preserve"> сельсовета по налоговым и неналоговым доходам.</w:t>
      </w:r>
    </w:p>
    <w:p w:rsidR="00E169CD" w:rsidRDefault="00E169CD" w:rsidP="00E169CD">
      <w:pPr>
        <w:spacing w:line="276" w:lineRule="auto"/>
        <w:ind w:firstLine="709"/>
      </w:pPr>
      <w:r w:rsidRPr="00E169CD">
        <w:t xml:space="preserve">Решением </w:t>
      </w:r>
      <w:proofErr w:type="spellStart"/>
      <w:r w:rsidR="009A1821">
        <w:t>Огневского</w:t>
      </w:r>
      <w:proofErr w:type="spellEnd"/>
      <w:r w:rsidR="004D0CF7">
        <w:t xml:space="preserve"> </w:t>
      </w:r>
      <w:r w:rsidRPr="00BA5958">
        <w:t>сельс</w:t>
      </w:r>
      <w:r w:rsidR="005950C6" w:rsidRPr="00BA5958">
        <w:t>к</w:t>
      </w:r>
      <w:r w:rsidR="005950C6">
        <w:t xml:space="preserve">ого Совета депутатов </w:t>
      </w:r>
      <w:proofErr w:type="spellStart"/>
      <w:r w:rsidR="005950C6">
        <w:t>Усть-Калманского</w:t>
      </w:r>
      <w:proofErr w:type="spellEnd"/>
      <w:r w:rsidR="005950C6">
        <w:t xml:space="preserve"> района Алтайского </w:t>
      </w:r>
      <w:r w:rsidR="005950C6" w:rsidRPr="00BA5958">
        <w:t xml:space="preserve">края от  </w:t>
      </w:r>
      <w:r w:rsidR="001E5B43" w:rsidRPr="00BA5958">
        <w:t>25</w:t>
      </w:r>
      <w:r w:rsidR="005950C6" w:rsidRPr="00BA5958">
        <w:t>.12.2020 №</w:t>
      </w:r>
      <w:r w:rsidR="009A1821">
        <w:t>8</w:t>
      </w:r>
      <w:r w:rsidR="005B4152">
        <w:t xml:space="preserve"> </w:t>
      </w:r>
      <w:r w:rsidR="005950C6">
        <w:t xml:space="preserve">«О бюджете </w:t>
      </w:r>
      <w:r w:rsidR="009A1821">
        <w:t>сельского поселения</w:t>
      </w:r>
      <w:r w:rsidR="005950C6">
        <w:t xml:space="preserve"> </w:t>
      </w:r>
      <w:proofErr w:type="spellStart"/>
      <w:r w:rsidR="009A1821">
        <w:t>Огневский</w:t>
      </w:r>
      <w:proofErr w:type="spellEnd"/>
      <w:r w:rsidR="009A1821">
        <w:t xml:space="preserve"> </w:t>
      </w:r>
      <w:r w:rsidR="005950C6" w:rsidRPr="00BA5958">
        <w:t>сельсовет</w:t>
      </w:r>
      <w:r w:rsidR="005950C6">
        <w:t xml:space="preserve"> на 2021 год» были утверждены бюджетные значения по доходам на 2021 год в сумме </w:t>
      </w:r>
      <w:r w:rsidR="009A1821">
        <w:t>2 992,1</w:t>
      </w:r>
      <w:r w:rsidR="001E5B43">
        <w:t xml:space="preserve"> </w:t>
      </w:r>
      <w:r w:rsidR="005950C6" w:rsidRPr="001E5B43">
        <w:t>тыс</w:t>
      </w:r>
      <w:proofErr w:type="gramStart"/>
      <w:r w:rsidR="005950C6" w:rsidRPr="001E5B43">
        <w:t>.р</w:t>
      </w:r>
      <w:proofErr w:type="gramEnd"/>
      <w:r w:rsidR="005950C6" w:rsidRPr="001E5B43">
        <w:t>ублей.</w:t>
      </w:r>
    </w:p>
    <w:p w:rsidR="00713A05" w:rsidRDefault="00713A05" w:rsidP="00E169CD">
      <w:pPr>
        <w:spacing w:line="276" w:lineRule="auto"/>
        <w:ind w:firstLine="709"/>
      </w:pPr>
      <w:r>
        <w:t>В результате корректировок, произведенных  в течение  2021год</w:t>
      </w:r>
      <w:r w:rsidR="005B4152">
        <w:t>а, б</w:t>
      </w:r>
      <w:r>
        <w:t xml:space="preserve">юджетные назначения по доходам на 2021 год составили </w:t>
      </w:r>
      <w:r w:rsidR="005B4152">
        <w:t xml:space="preserve"> </w:t>
      </w:r>
      <w:r w:rsidR="00E004D6">
        <w:t>5</w:t>
      </w:r>
      <w:r w:rsidR="005B4152">
        <w:t> </w:t>
      </w:r>
      <w:r w:rsidR="00E004D6">
        <w:t>056</w:t>
      </w:r>
      <w:r w:rsidR="005B4152">
        <w:t>,</w:t>
      </w:r>
      <w:r w:rsidR="00E004D6">
        <w:t>0</w:t>
      </w:r>
      <w:r w:rsidRPr="001E5B43">
        <w:t xml:space="preserve"> тыс</w:t>
      </w:r>
      <w:proofErr w:type="gramStart"/>
      <w:r w:rsidRPr="001E5B43">
        <w:t>.р</w:t>
      </w:r>
      <w:proofErr w:type="gramEnd"/>
      <w:r w:rsidRPr="001E5B43">
        <w:t>ублей</w:t>
      </w:r>
      <w:r>
        <w:t xml:space="preserve">. В результате плановые назначения по доходам на 2021 для </w:t>
      </w:r>
      <w:proofErr w:type="spellStart"/>
      <w:r w:rsidR="00E004D6">
        <w:t>Огневского</w:t>
      </w:r>
      <w:proofErr w:type="spellEnd"/>
      <w:r w:rsidR="001E5B43">
        <w:t xml:space="preserve"> </w:t>
      </w:r>
      <w:r w:rsidRPr="001E5B43">
        <w:t>сельсовета</w:t>
      </w:r>
      <w:r w:rsidRPr="00713A05">
        <w:t xml:space="preserve"> </w:t>
      </w:r>
      <w:r>
        <w:t xml:space="preserve">увеличены </w:t>
      </w:r>
      <w:r w:rsidRPr="001E5B43">
        <w:t xml:space="preserve">на </w:t>
      </w:r>
      <w:r w:rsidR="00E004D6">
        <w:t>2 063,9</w:t>
      </w:r>
      <w:r w:rsidR="001E5B43" w:rsidRPr="001E5B43">
        <w:t xml:space="preserve"> </w:t>
      </w:r>
      <w:r w:rsidRPr="001E5B43">
        <w:t>тыс</w:t>
      </w:r>
      <w:proofErr w:type="gramStart"/>
      <w:r w:rsidRPr="001E5B43">
        <w:t>.р</w:t>
      </w:r>
      <w:proofErr w:type="gramEnd"/>
      <w:r w:rsidRPr="001E5B43">
        <w:t>ублей</w:t>
      </w:r>
      <w:r>
        <w:t xml:space="preserve"> или </w:t>
      </w:r>
      <w:r w:rsidR="001E5B43">
        <w:t xml:space="preserve"> </w:t>
      </w:r>
      <w:r w:rsidR="00E004D6">
        <w:t>69,0</w:t>
      </w:r>
      <w:r w:rsidRPr="001E5B43">
        <w:t>%</w:t>
      </w:r>
      <w:r w:rsidR="005B4152">
        <w:t>, рост произошел в основном</w:t>
      </w:r>
      <w:r>
        <w:t xml:space="preserve"> за счет </w:t>
      </w:r>
      <w:r w:rsidR="00B325AA">
        <w:t>увеличения</w:t>
      </w:r>
      <w:r>
        <w:t xml:space="preserve"> безвозмездных поступлений на</w:t>
      </w:r>
      <w:r w:rsidR="003B6B87">
        <w:t xml:space="preserve"> 2 004,0</w:t>
      </w:r>
      <w:r w:rsidR="00B325AA">
        <w:t xml:space="preserve"> </w:t>
      </w:r>
      <w:r w:rsidR="00B325AA" w:rsidRPr="001E5B43">
        <w:t>тыс.рублей</w:t>
      </w:r>
      <w:r w:rsidR="00B325AA">
        <w:t>.</w:t>
      </w:r>
    </w:p>
    <w:p w:rsidR="00713A05" w:rsidRDefault="00713A05" w:rsidP="00E169CD">
      <w:pPr>
        <w:spacing w:line="276" w:lineRule="auto"/>
        <w:ind w:firstLine="709"/>
      </w:pPr>
      <w:r>
        <w:t>В соответствии с годовым отчетом об исполнении бюджета</w:t>
      </w:r>
      <w:r w:rsidR="00CE2F06">
        <w:t xml:space="preserve"> </w:t>
      </w:r>
      <w:proofErr w:type="spellStart"/>
      <w:r w:rsidR="00E004D6">
        <w:t>Огневского</w:t>
      </w:r>
      <w:proofErr w:type="spellEnd"/>
      <w:r>
        <w:t xml:space="preserve"> </w:t>
      </w:r>
      <w:r w:rsidRPr="00BA5958">
        <w:t>сельсовета</w:t>
      </w:r>
      <w:r>
        <w:t xml:space="preserve"> фактические доходы поселения составили</w:t>
      </w:r>
      <w:r w:rsidR="00CE2F06">
        <w:t xml:space="preserve"> </w:t>
      </w:r>
      <w:r w:rsidR="00E004D6">
        <w:t>4 802,7</w:t>
      </w:r>
      <w:r w:rsidRPr="00CE2F06">
        <w:t xml:space="preserve"> тыс</w:t>
      </w:r>
      <w:proofErr w:type="gramStart"/>
      <w:r w:rsidRPr="00CE2F06">
        <w:t>.р</w:t>
      </w:r>
      <w:proofErr w:type="gramEnd"/>
      <w:r w:rsidRPr="00CE2F06">
        <w:t>ублей</w:t>
      </w:r>
      <w:r>
        <w:t xml:space="preserve"> или</w:t>
      </w:r>
      <w:r w:rsidR="005B4152">
        <w:t xml:space="preserve"> </w:t>
      </w:r>
      <w:r w:rsidR="00E004D6">
        <w:t>95,0</w:t>
      </w:r>
      <w:r>
        <w:t xml:space="preserve"> </w:t>
      </w:r>
      <w:r w:rsidRPr="00CE2F06">
        <w:t>%</w:t>
      </w:r>
      <w:r>
        <w:t xml:space="preserve"> к уточненным бюджетным назначениям.</w:t>
      </w:r>
    </w:p>
    <w:p w:rsidR="00713A05" w:rsidRDefault="00713A05" w:rsidP="00E169CD">
      <w:pPr>
        <w:spacing w:line="276" w:lineRule="auto"/>
        <w:ind w:firstLine="709"/>
      </w:pPr>
      <w:r>
        <w:t>Исполнение бюджета</w:t>
      </w:r>
      <w:r w:rsidR="00CE2F06">
        <w:t xml:space="preserve"> </w:t>
      </w:r>
      <w:proofErr w:type="spellStart"/>
      <w:r w:rsidR="00E004D6">
        <w:t>Огневского</w:t>
      </w:r>
      <w:proofErr w:type="spellEnd"/>
      <w:r w:rsidRPr="00BA5958">
        <w:t xml:space="preserve"> сельсовета</w:t>
      </w:r>
      <w:r>
        <w:t xml:space="preserve"> по доходам за 2021 год представлено в Таблице</w:t>
      </w:r>
      <w:r w:rsidR="00D21DC1">
        <w:t xml:space="preserve"> №</w:t>
      </w:r>
      <w:r>
        <w:t>1:</w:t>
      </w:r>
    </w:p>
    <w:p w:rsidR="00D21DC1" w:rsidRPr="00D21DC1" w:rsidRDefault="00D21DC1" w:rsidP="00E169CD">
      <w:pPr>
        <w:spacing w:line="276" w:lineRule="auto"/>
        <w:ind w:firstLine="709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D21DC1">
        <w:rPr>
          <w:sz w:val="20"/>
          <w:szCs w:val="20"/>
        </w:rPr>
        <w:t>Таблица №1, тыс</w:t>
      </w:r>
      <w:proofErr w:type="gramStart"/>
      <w:r w:rsidRPr="00D21DC1">
        <w:rPr>
          <w:sz w:val="20"/>
          <w:szCs w:val="20"/>
        </w:rPr>
        <w:t>.р</w:t>
      </w:r>
      <w:proofErr w:type="gramEnd"/>
      <w:r w:rsidRPr="00D21DC1">
        <w:rPr>
          <w:sz w:val="20"/>
          <w:szCs w:val="20"/>
        </w:rPr>
        <w:t>уб.</w:t>
      </w:r>
    </w:p>
    <w:tbl>
      <w:tblPr>
        <w:tblStyle w:val="aa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5"/>
      </w:tblGrid>
      <w:tr w:rsidR="00D21DC1" w:rsidRPr="00C04BC1" w:rsidTr="001468E3">
        <w:tc>
          <w:tcPr>
            <w:tcW w:w="534" w:type="dxa"/>
            <w:vMerge w:val="restart"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B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04BC1">
              <w:rPr>
                <w:b/>
                <w:sz w:val="18"/>
                <w:szCs w:val="18"/>
              </w:rPr>
              <w:t>/</w:t>
            </w:r>
            <w:proofErr w:type="spellStart"/>
            <w:r w:rsidRPr="00C04B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56" w:type="dxa"/>
            <w:vMerge w:val="restart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595" w:type="dxa"/>
            <w:vMerge w:val="restart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Исполнение за 2020 год</w:t>
            </w:r>
          </w:p>
        </w:tc>
        <w:tc>
          <w:tcPr>
            <w:tcW w:w="3190" w:type="dxa"/>
            <w:gridSpan w:val="2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595" w:type="dxa"/>
            <w:vMerge w:val="restart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21DC1" w:rsidRPr="00C04BC1" w:rsidTr="001468E3">
        <w:tc>
          <w:tcPr>
            <w:tcW w:w="534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утверждено</w:t>
            </w:r>
          </w:p>
        </w:tc>
        <w:tc>
          <w:tcPr>
            <w:tcW w:w="1595" w:type="dxa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595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Всего доходов, в т.ч.</w:t>
            </w:r>
          </w:p>
        </w:tc>
        <w:tc>
          <w:tcPr>
            <w:tcW w:w="1595" w:type="dxa"/>
          </w:tcPr>
          <w:p w:rsidR="00713A05" w:rsidRPr="00C04BC1" w:rsidRDefault="00E004D6" w:rsidP="0028181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4 528,7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5 056,0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4 802,7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95,0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</w:t>
            </w: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595" w:type="dxa"/>
          </w:tcPr>
          <w:p w:rsidR="00713A05" w:rsidRPr="00C04BC1" w:rsidRDefault="00E004D6" w:rsidP="002818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1 452,6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1 336,0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1 047,8</w:t>
            </w:r>
          </w:p>
        </w:tc>
        <w:tc>
          <w:tcPr>
            <w:tcW w:w="1595" w:type="dxa"/>
          </w:tcPr>
          <w:p w:rsidR="00713A05" w:rsidRPr="00C04BC1" w:rsidRDefault="009B7381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Удельный вес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32,1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26,4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21,8</w:t>
            </w:r>
          </w:p>
        </w:tc>
        <w:tc>
          <w:tcPr>
            <w:tcW w:w="1595" w:type="dxa"/>
          </w:tcPr>
          <w:p w:rsidR="00713A05" w:rsidRPr="00C04BC1" w:rsidRDefault="00713A05" w:rsidP="00E169CD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</w:t>
            </w: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595" w:type="dxa"/>
          </w:tcPr>
          <w:p w:rsidR="00713A05" w:rsidRPr="00C04BC1" w:rsidRDefault="00E004D6" w:rsidP="001468E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831,3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715,0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925,5</w:t>
            </w:r>
          </w:p>
        </w:tc>
        <w:tc>
          <w:tcPr>
            <w:tcW w:w="1595" w:type="dxa"/>
          </w:tcPr>
          <w:p w:rsidR="00713A05" w:rsidRPr="00C04BC1" w:rsidRDefault="009B7381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129,4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Удельный вес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18,3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14,2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19,3</w:t>
            </w:r>
          </w:p>
        </w:tc>
        <w:tc>
          <w:tcPr>
            <w:tcW w:w="1595" w:type="dxa"/>
          </w:tcPr>
          <w:p w:rsidR="00713A05" w:rsidRPr="00C04BC1" w:rsidRDefault="00713A05" w:rsidP="00E169CD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3</w:t>
            </w: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95" w:type="dxa"/>
          </w:tcPr>
          <w:p w:rsidR="00713A05" w:rsidRPr="00C04BC1" w:rsidRDefault="00E004D6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2 244,8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3 005,0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2 829,4</w:t>
            </w:r>
          </w:p>
        </w:tc>
        <w:tc>
          <w:tcPr>
            <w:tcW w:w="1595" w:type="dxa"/>
          </w:tcPr>
          <w:p w:rsidR="00713A05" w:rsidRPr="00C04BC1" w:rsidRDefault="009B7381" w:rsidP="00E169C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Удельный вес</w:t>
            </w:r>
          </w:p>
        </w:tc>
        <w:tc>
          <w:tcPr>
            <w:tcW w:w="1595" w:type="dxa"/>
          </w:tcPr>
          <w:p w:rsidR="00713A05" w:rsidRPr="00C04BC1" w:rsidRDefault="006A7749" w:rsidP="00D077FF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49,6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59,4</w:t>
            </w:r>
          </w:p>
        </w:tc>
        <w:tc>
          <w:tcPr>
            <w:tcW w:w="1595" w:type="dxa"/>
          </w:tcPr>
          <w:p w:rsidR="00713A05" w:rsidRPr="00C04BC1" w:rsidRDefault="006A7749" w:rsidP="00E169CD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58,9</w:t>
            </w:r>
          </w:p>
        </w:tc>
        <w:tc>
          <w:tcPr>
            <w:tcW w:w="1595" w:type="dxa"/>
          </w:tcPr>
          <w:p w:rsidR="00713A05" w:rsidRPr="00C04BC1" w:rsidRDefault="00713A05" w:rsidP="00E169CD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</w:tr>
    </w:tbl>
    <w:p w:rsidR="001E7B24" w:rsidRDefault="001E7B24" w:rsidP="001E7B24">
      <w:pPr>
        <w:tabs>
          <w:tab w:val="left" w:pos="0"/>
        </w:tabs>
        <w:spacing w:line="276" w:lineRule="auto"/>
        <w:jc w:val="center"/>
      </w:pPr>
      <w:r>
        <w:t xml:space="preserve">       </w:t>
      </w:r>
    </w:p>
    <w:p w:rsidR="00CE2F06" w:rsidRDefault="001E7B24" w:rsidP="001E7B24">
      <w:pPr>
        <w:tabs>
          <w:tab w:val="left" w:pos="0"/>
        </w:tabs>
        <w:spacing w:line="276" w:lineRule="auto"/>
        <w:ind w:right="-144"/>
      </w:pPr>
      <w:r>
        <w:t xml:space="preserve">            </w:t>
      </w:r>
      <w:r w:rsidRPr="001E7B24">
        <w:t>По сравнению</w:t>
      </w:r>
      <w:r>
        <w:t xml:space="preserve"> с 2020 годом поступления доходов бюджета</w:t>
      </w:r>
      <w:r w:rsidR="00CE2F06">
        <w:t xml:space="preserve"> </w:t>
      </w:r>
      <w:proofErr w:type="spellStart"/>
      <w:r w:rsidR="009B7381">
        <w:t>Огневского</w:t>
      </w:r>
      <w:proofErr w:type="spellEnd"/>
      <w:r>
        <w:t xml:space="preserve"> </w:t>
      </w:r>
      <w:r w:rsidRPr="00BA5958">
        <w:t>сельсовета</w:t>
      </w:r>
      <w:r>
        <w:t xml:space="preserve"> увеличились на </w:t>
      </w:r>
      <w:r w:rsidR="009B7381">
        <w:t>274</w:t>
      </w:r>
      <w:r w:rsidR="001A5AC1">
        <w:t>,</w:t>
      </w:r>
      <w:r w:rsidR="009B7381">
        <w:t>0</w:t>
      </w:r>
      <w:r w:rsidR="00CE2F06" w:rsidRPr="00CE2F06">
        <w:t xml:space="preserve"> </w:t>
      </w:r>
      <w:r w:rsidRPr="00CE2F06">
        <w:t>тыс</w:t>
      </w:r>
      <w:proofErr w:type="gramStart"/>
      <w:r w:rsidRPr="00CE2F06">
        <w:t>.р</w:t>
      </w:r>
      <w:proofErr w:type="gramEnd"/>
      <w:r w:rsidRPr="00CE2F06">
        <w:t>ублей</w:t>
      </w:r>
      <w:r>
        <w:t xml:space="preserve"> или </w:t>
      </w:r>
      <w:r w:rsidR="009B7381">
        <w:t>6,1</w:t>
      </w:r>
      <w:r w:rsidR="00CE2F06">
        <w:t xml:space="preserve"> </w:t>
      </w:r>
      <w:r w:rsidRPr="00CE2F06">
        <w:t>%</w:t>
      </w:r>
      <w:r w:rsidR="00CE2F06">
        <w:t>.</w:t>
      </w:r>
    </w:p>
    <w:p w:rsidR="00E169CD" w:rsidRDefault="00CE2F06" w:rsidP="001E7B24">
      <w:pPr>
        <w:tabs>
          <w:tab w:val="left" w:pos="0"/>
        </w:tabs>
        <w:spacing w:line="276" w:lineRule="auto"/>
        <w:ind w:right="-144"/>
      </w:pPr>
      <w:r>
        <w:t xml:space="preserve">            Поступившие собственные (налоговые и неналоговые) доходы составляют </w:t>
      </w:r>
      <w:r w:rsidR="009B7381">
        <w:t>1 973,3</w:t>
      </w:r>
      <w:r>
        <w:t xml:space="preserve">тыс. рублей или </w:t>
      </w:r>
      <w:r w:rsidR="009B7381">
        <w:t>96,2</w:t>
      </w:r>
      <w:r>
        <w:t xml:space="preserve">% к уточненному плану. От общего объема доходов за 2021 год </w:t>
      </w:r>
      <w:proofErr w:type="gramStart"/>
      <w:r>
        <w:t>налоговые</w:t>
      </w:r>
      <w:proofErr w:type="gramEnd"/>
      <w:r>
        <w:t xml:space="preserve"> и нена</w:t>
      </w:r>
      <w:r w:rsidR="00B8766F">
        <w:t xml:space="preserve">логовые доходы составили </w:t>
      </w:r>
      <w:r w:rsidR="009B7381">
        <w:t>41,1</w:t>
      </w:r>
      <w:r w:rsidR="00B8766F">
        <w:t xml:space="preserve">% </w:t>
      </w:r>
      <w:proofErr w:type="gramStart"/>
      <w:r w:rsidR="00B8766F">
        <w:t>(</w:t>
      </w:r>
      <w:r>
        <w:t xml:space="preserve"> </w:t>
      </w:r>
      <w:proofErr w:type="gramEnd"/>
      <w:r>
        <w:t xml:space="preserve">в 2020 году собственные доходы составили </w:t>
      </w:r>
      <w:r w:rsidR="009B7381">
        <w:t>50,4</w:t>
      </w:r>
      <w:r>
        <w:t>% от общего объема доходов).</w:t>
      </w:r>
    </w:p>
    <w:p w:rsidR="00CE2F06" w:rsidRDefault="00CE2F06" w:rsidP="001E7B24">
      <w:pPr>
        <w:tabs>
          <w:tab w:val="left" w:pos="0"/>
        </w:tabs>
        <w:spacing w:line="276" w:lineRule="auto"/>
        <w:ind w:right="-144"/>
      </w:pPr>
      <w:r>
        <w:t xml:space="preserve">              </w:t>
      </w:r>
      <w:proofErr w:type="gramStart"/>
      <w:r>
        <w:t xml:space="preserve">В структуре доходов бюджета </w:t>
      </w:r>
      <w:proofErr w:type="spellStart"/>
      <w:r w:rsidR="009B7381">
        <w:t>Огневского</w:t>
      </w:r>
      <w:proofErr w:type="spellEnd"/>
      <w:r>
        <w:t xml:space="preserve"> сельсовета по сравнению с 2020 годом доля налоговых доходов</w:t>
      </w:r>
      <w:r w:rsidR="009B7381">
        <w:t xml:space="preserve"> уменьшилась</w:t>
      </w:r>
      <w:r>
        <w:t xml:space="preserve"> на </w:t>
      </w:r>
      <w:r w:rsidR="00B8766F">
        <w:t>1</w:t>
      </w:r>
      <w:r w:rsidR="009B7381">
        <w:t>0</w:t>
      </w:r>
      <w:r w:rsidR="00B8766F">
        <w:t>,</w:t>
      </w:r>
      <w:r w:rsidR="00135533">
        <w:t>3</w:t>
      </w:r>
      <w:r>
        <w:t>%</w:t>
      </w:r>
      <w:r w:rsidR="009B7381">
        <w:t xml:space="preserve"> и составляет 21,8%</w:t>
      </w:r>
      <w:r>
        <w:t>,</w:t>
      </w:r>
      <w:r w:rsidR="00135533">
        <w:t xml:space="preserve"> доля </w:t>
      </w:r>
      <w:r w:rsidR="009B7381">
        <w:t>не</w:t>
      </w:r>
      <w:r>
        <w:t>налоговых</w:t>
      </w:r>
      <w:r w:rsidR="00135533">
        <w:t xml:space="preserve">  доходов </w:t>
      </w:r>
      <w:r w:rsidR="009B7381">
        <w:t>увеличилась на 1,0% и составляет 19,3</w:t>
      </w:r>
      <w:r w:rsidR="00135533">
        <w:t>% , в 2020  году неналоговых доходов не поступало, доля</w:t>
      </w:r>
      <w:r>
        <w:t xml:space="preserve"> безв</w:t>
      </w:r>
      <w:r w:rsidR="00B8766F">
        <w:t>о</w:t>
      </w:r>
      <w:r>
        <w:t>змездных поступлений</w:t>
      </w:r>
      <w:r w:rsidR="00B8766F">
        <w:t xml:space="preserve"> у</w:t>
      </w:r>
      <w:r w:rsidR="009B7381">
        <w:t xml:space="preserve">величилась </w:t>
      </w:r>
      <w:r w:rsidR="00B8766F">
        <w:t>на</w:t>
      </w:r>
      <w:r w:rsidR="00D077FF">
        <w:t xml:space="preserve"> </w:t>
      </w:r>
      <w:r w:rsidR="009B7381">
        <w:t>9</w:t>
      </w:r>
      <w:r w:rsidR="00D077FF">
        <w:t>,</w:t>
      </w:r>
      <w:r w:rsidR="00135533">
        <w:t>3</w:t>
      </w:r>
      <w:r w:rsidR="00B8766F">
        <w:t xml:space="preserve"> </w:t>
      </w:r>
      <w:r>
        <w:t>%</w:t>
      </w:r>
      <w:r w:rsidR="009B7381">
        <w:t xml:space="preserve"> и в структуре доходов занимает наибольший удельный вес-58,9%.</w:t>
      </w:r>
      <w:r>
        <w:t>.</w:t>
      </w:r>
      <w:proofErr w:type="gramEnd"/>
    </w:p>
    <w:p w:rsidR="004B710F" w:rsidRDefault="004B710F" w:rsidP="001E7B24">
      <w:pPr>
        <w:tabs>
          <w:tab w:val="left" w:pos="0"/>
        </w:tabs>
        <w:spacing w:line="276" w:lineRule="auto"/>
        <w:ind w:right="-144"/>
      </w:pPr>
      <w:r>
        <w:t xml:space="preserve">              Исполнение бюджета </w:t>
      </w:r>
      <w:proofErr w:type="spellStart"/>
      <w:r w:rsidR="009B7381">
        <w:t>Огневского</w:t>
      </w:r>
      <w:proofErr w:type="spellEnd"/>
      <w:r>
        <w:t xml:space="preserve"> сельсовета по налоговым и неналоговым доходам представлено в Таблице №2:</w:t>
      </w:r>
    </w:p>
    <w:p w:rsidR="004001CB" w:rsidRDefault="004001CB" w:rsidP="001E7B24">
      <w:pPr>
        <w:tabs>
          <w:tab w:val="left" w:pos="0"/>
        </w:tabs>
        <w:spacing w:line="276" w:lineRule="auto"/>
        <w:ind w:right="-144"/>
      </w:pPr>
    </w:p>
    <w:p w:rsidR="004001CB" w:rsidRDefault="004001CB" w:rsidP="001E7B24">
      <w:pPr>
        <w:tabs>
          <w:tab w:val="left" w:pos="0"/>
        </w:tabs>
        <w:spacing w:line="276" w:lineRule="auto"/>
        <w:ind w:right="-144"/>
      </w:pPr>
    </w:p>
    <w:p w:rsidR="00CA6FD2" w:rsidRPr="00C04BC1" w:rsidRDefault="00740B49" w:rsidP="001E7B24">
      <w:pPr>
        <w:tabs>
          <w:tab w:val="left" w:pos="0"/>
        </w:tabs>
        <w:spacing w:line="276" w:lineRule="auto"/>
        <w:ind w:right="-144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C04BC1">
        <w:rPr>
          <w:sz w:val="18"/>
          <w:szCs w:val="18"/>
        </w:rPr>
        <w:t>Таблица №2</w:t>
      </w:r>
    </w:p>
    <w:tbl>
      <w:tblPr>
        <w:tblStyle w:val="aa"/>
        <w:tblW w:w="0" w:type="auto"/>
        <w:tblLook w:val="04A0"/>
      </w:tblPr>
      <w:tblGrid>
        <w:gridCol w:w="2235"/>
        <w:gridCol w:w="1559"/>
        <w:gridCol w:w="1672"/>
        <w:gridCol w:w="1163"/>
        <w:gridCol w:w="1430"/>
        <w:gridCol w:w="1511"/>
      </w:tblGrid>
      <w:tr w:rsidR="004B710F" w:rsidRPr="00C04BC1" w:rsidTr="004B710F">
        <w:tc>
          <w:tcPr>
            <w:tcW w:w="2235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2020 год</w:t>
            </w:r>
          </w:p>
        </w:tc>
        <w:tc>
          <w:tcPr>
            <w:tcW w:w="1672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Уточненный план на 2021 год</w:t>
            </w:r>
          </w:p>
        </w:tc>
        <w:tc>
          <w:tcPr>
            <w:tcW w:w="2593" w:type="dxa"/>
            <w:gridSpan w:val="2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2021 год</w:t>
            </w:r>
          </w:p>
        </w:tc>
        <w:tc>
          <w:tcPr>
            <w:tcW w:w="1511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Удельный вес в структуре налоговых и неналоговых доходов</w:t>
            </w:r>
          </w:p>
        </w:tc>
      </w:tr>
      <w:tr w:rsidR="004739E0" w:rsidRPr="00C04BC1" w:rsidTr="004B710F">
        <w:tc>
          <w:tcPr>
            <w:tcW w:w="2235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430" w:type="dxa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proofErr w:type="gramStart"/>
            <w:r w:rsidRPr="00C04BC1">
              <w:rPr>
                <w:b/>
                <w:sz w:val="18"/>
                <w:szCs w:val="18"/>
              </w:rPr>
              <w:t>в</w:t>
            </w:r>
            <w:proofErr w:type="gramEnd"/>
            <w:r w:rsidRPr="00C04BC1">
              <w:rPr>
                <w:b/>
                <w:sz w:val="18"/>
                <w:szCs w:val="18"/>
              </w:rPr>
              <w:t xml:space="preserve"> % к уточненному плану</w:t>
            </w:r>
          </w:p>
        </w:tc>
        <w:tc>
          <w:tcPr>
            <w:tcW w:w="1511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Налоговых и неналоговых доходов всего, в т.ч.</w:t>
            </w:r>
          </w:p>
        </w:tc>
        <w:tc>
          <w:tcPr>
            <w:tcW w:w="1559" w:type="dxa"/>
          </w:tcPr>
          <w:p w:rsidR="004B710F" w:rsidRPr="00C04BC1" w:rsidRDefault="00D221BB" w:rsidP="00D077FF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2 283,9</w:t>
            </w:r>
          </w:p>
        </w:tc>
        <w:tc>
          <w:tcPr>
            <w:tcW w:w="1672" w:type="dxa"/>
          </w:tcPr>
          <w:p w:rsidR="004B710F" w:rsidRPr="00C04BC1" w:rsidRDefault="009B7381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2 051,0</w:t>
            </w:r>
          </w:p>
        </w:tc>
        <w:tc>
          <w:tcPr>
            <w:tcW w:w="1163" w:type="dxa"/>
          </w:tcPr>
          <w:p w:rsidR="004B710F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1 973,3</w:t>
            </w:r>
          </w:p>
        </w:tc>
        <w:tc>
          <w:tcPr>
            <w:tcW w:w="1430" w:type="dxa"/>
          </w:tcPr>
          <w:p w:rsidR="004B710F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96,2</w:t>
            </w:r>
          </w:p>
        </w:tc>
        <w:tc>
          <w:tcPr>
            <w:tcW w:w="1511" w:type="dxa"/>
          </w:tcPr>
          <w:p w:rsidR="004B710F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D7B04" w:rsidRPr="00C04BC1" w:rsidTr="00CA6FD2">
        <w:tc>
          <w:tcPr>
            <w:tcW w:w="2235" w:type="dxa"/>
          </w:tcPr>
          <w:p w:rsidR="000D7B04" w:rsidRPr="000D7B04" w:rsidRDefault="000D7B04" w:rsidP="000D7B0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0D7B04">
              <w:rPr>
                <w:b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</w:tcPr>
          <w:p w:rsidR="000D7B04" w:rsidRPr="000D7B04" w:rsidRDefault="000D7B04" w:rsidP="00D077FF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0D7B04">
              <w:rPr>
                <w:b/>
                <w:i/>
                <w:sz w:val="18"/>
                <w:szCs w:val="18"/>
              </w:rPr>
              <w:t>1 452,5</w:t>
            </w:r>
          </w:p>
        </w:tc>
        <w:tc>
          <w:tcPr>
            <w:tcW w:w="1672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1 336,0</w:t>
            </w:r>
          </w:p>
        </w:tc>
        <w:tc>
          <w:tcPr>
            <w:tcW w:w="1163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1 047,8</w:t>
            </w:r>
          </w:p>
        </w:tc>
        <w:tc>
          <w:tcPr>
            <w:tcW w:w="1430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</w:t>
            </w: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4B710F" w:rsidRPr="00C04BC1" w:rsidRDefault="00D221BB" w:rsidP="00D077FF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672" w:type="dxa"/>
          </w:tcPr>
          <w:p w:rsidR="004B710F" w:rsidRPr="00C04BC1" w:rsidRDefault="00AF67E1" w:rsidP="001D2BB6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163" w:type="dxa"/>
          </w:tcPr>
          <w:p w:rsidR="004B710F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  <w:tc>
          <w:tcPr>
            <w:tcW w:w="1430" w:type="dxa"/>
          </w:tcPr>
          <w:p w:rsidR="004B710F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126,1</w:t>
            </w:r>
          </w:p>
        </w:tc>
        <w:tc>
          <w:tcPr>
            <w:tcW w:w="1511" w:type="dxa"/>
          </w:tcPr>
          <w:p w:rsidR="004B710F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AF67E1" w:rsidRPr="00C04BC1" w:rsidTr="00CA6FD2">
        <w:tc>
          <w:tcPr>
            <w:tcW w:w="2235" w:type="dxa"/>
          </w:tcPr>
          <w:p w:rsidR="00AF67E1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AF67E1" w:rsidRPr="00C04BC1" w:rsidRDefault="00D221BB" w:rsidP="00D077FF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14 ,9</w:t>
            </w:r>
          </w:p>
        </w:tc>
        <w:tc>
          <w:tcPr>
            <w:tcW w:w="1672" w:type="dxa"/>
          </w:tcPr>
          <w:p w:rsidR="00AF67E1" w:rsidRDefault="00AF67E1" w:rsidP="001D2BB6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63" w:type="dxa"/>
          </w:tcPr>
          <w:p w:rsidR="00AF67E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1430" w:type="dxa"/>
          </w:tcPr>
          <w:p w:rsidR="00AF67E1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  <w:tc>
          <w:tcPr>
            <w:tcW w:w="1511" w:type="dxa"/>
          </w:tcPr>
          <w:p w:rsidR="00AF67E1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CA6FD2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4B710F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672" w:type="dxa"/>
          </w:tcPr>
          <w:p w:rsidR="004B710F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63" w:type="dxa"/>
          </w:tcPr>
          <w:p w:rsidR="004B710F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430" w:type="dxa"/>
          </w:tcPr>
          <w:p w:rsidR="004B710F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1511" w:type="dxa"/>
          </w:tcPr>
          <w:p w:rsidR="004B710F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4739E0" w:rsidRPr="00C04BC1" w:rsidTr="00CA6FD2">
        <w:tc>
          <w:tcPr>
            <w:tcW w:w="2235" w:type="dxa"/>
          </w:tcPr>
          <w:p w:rsidR="004739E0" w:rsidRPr="00C04BC1" w:rsidRDefault="004739E0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4739E0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1 307,3</w:t>
            </w:r>
          </w:p>
        </w:tc>
        <w:tc>
          <w:tcPr>
            <w:tcW w:w="1672" w:type="dxa"/>
          </w:tcPr>
          <w:p w:rsidR="004739E0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1 183,0</w:t>
            </w:r>
          </w:p>
        </w:tc>
        <w:tc>
          <w:tcPr>
            <w:tcW w:w="1163" w:type="dxa"/>
          </w:tcPr>
          <w:p w:rsidR="004739E0" w:rsidRPr="00C04BC1" w:rsidRDefault="00AF67E1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873,0</w:t>
            </w:r>
          </w:p>
        </w:tc>
        <w:tc>
          <w:tcPr>
            <w:tcW w:w="1430" w:type="dxa"/>
          </w:tcPr>
          <w:p w:rsidR="004739E0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1511" w:type="dxa"/>
          </w:tcPr>
          <w:p w:rsidR="004739E0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</w:tr>
      <w:tr w:rsidR="000D7B04" w:rsidRPr="00C04BC1" w:rsidTr="00CA6FD2">
        <w:tc>
          <w:tcPr>
            <w:tcW w:w="2235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0D7B04">
              <w:rPr>
                <w:b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1559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0D7B04">
              <w:rPr>
                <w:b/>
                <w:i/>
                <w:sz w:val="18"/>
                <w:szCs w:val="18"/>
              </w:rPr>
              <w:t>831,4</w:t>
            </w:r>
          </w:p>
        </w:tc>
        <w:tc>
          <w:tcPr>
            <w:tcW w:w="1672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715,0</w:t>
            </w:r>
          </w:p>
        </w:tc>
        <w:tc>
          <w:tcPr>
            <w:tcW w:w="1163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925,5</w:t>
            </w:r>
          </w:p>
        </w:tc>
        <w:tc>
          <w:tcPr>
            <w:tcW w:w="1430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</w:tcPr>
          <w:p w:rsidR="000D7B04" w:rsidRPr="000D7B04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46,9</w:t>
            </w:r>
          </w:p>
        </w:tc>
      </w:tr>
      <w:tr w:rsidR="00D221BB" w:rsidRPr="00C04BC1" w:rsidTr="00CA6FD2">
        <w:tc>
          <w:tcPr>
            <w:tcW w:w="2235" w:type="dxa"/>
          </w:tcPr>
          <w:p w:rsidR="00D221BB" w:rsidRPr="00C04BC1" w:rsidRDefault="00D221BB" w:rsidP="00D221BB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r>
              <w:rPr>
                <w:sz w:val="18"/>
                <w:szCs w:val="18"/>
              </w:rPr>
              <w:t>государствененого</w:t>
            </w:r>
            <w:proofErr w:type="spellEnd"/>
            <w:r>
              <w:rPr>
                <w:sz w:val="18"/>
                <w:szCs w:val="18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D221BB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D221BB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D221BB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327,8</w:t>
            </w:r>
          </w:p>
        </w:tc>
        <w:tc>
          <w:tcPr>
            <w:tcW w:w="1430" w:type="dxa"/>
          </w:tcPr>
          <w:p w:rsidR="00D221BB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1" w:type="dxa"/>
          </w:tcPr>
          <w:p w:rsidR="00D221BB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D221BB" w:rsidRPr="00C04BC1" w:rsidTr="00CA6FD2">
        <w:tc>
          <w:tcPr>
            <w:tcW w:w="2235" w:type="dxa"/>
          </w:tcPr>
          <w:p w:rsidR="00D221BB" w:rsidRDefault="00D221BB" w:rsidP="00D221BB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D221BB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826,4</w:t>
            </w:r>
          </w:p>
        </w:tc>
        <w:tc>
          <w:tcPr>
            <w:tcW w:w="1672" w:type="dxa"/>
          </w:tcPr>
          <w:p w:rsidR="00D221BB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1163" w:type="dxa"/>
          </w:tcPr>
          <w:p w:rsidR="00D221BB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534,7</w:t>
            </w:r>
          </w:p>
        </w:tc>
        <w:tc>
          <w:tcPr>
            <w:tcW w:w="1430" w:type="dxa"/>
          </w:tcPr>
          <w:p w:rsidR="00D221BB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</w:t>
            </w:r>
          </w:p>
        </w:tc>
        <w:tc>
          <w:tcPr>
            <w:tcW w:w="1511" w:type="dxa"/>
          </w:tcPr>
          <w:p w:rsidR="00D221BB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</w:tr>
      <w:tr w:rsidR="00631C74" w:rsidRPr="00C04BC1" w:rsidTr="00D221BB">
        <w:trPr>
          <w:trHeight w:val="525"/>
        </w:trPr>
        <w:tc>
          <w:tcPr>
            <w:tcW w:w="2235" w:type="dxa"/>
          </w:tcPr>
          <w:p w:rsidR="00631C74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</w:tcPr>
          <w:p w:rsidR="00631C74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672" w:type="dxa"/>
          </w:tcPr>
          <w:p w:rsidR="00631C74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63" w:type="dxa"/>
          </w:tcPr>
          <w:p w:rsidR="00631C74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30" w:type="dxa"/>
          </w:tcPr>
          <w:p w:rsidR="00631C74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511" w:type="dxa"/>
          </w:tcPr>
          <w:p w:rsidR="00631C74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CA6FD2" w:rsidRPr="00C04BC1" w:rsidTr="00CA6FD2">
        <w:tc>
          <w:tcPr>
            <w:tcW w:w="2235" w:type="dxa"/>
          </w:tcPr>
          <w:p w:rsidR="00CA6FD2" w:rsidRPr="00C04BC1" w:rsidRDefault="00631C7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CA6FD2" w:rsidRPr="00C04BC1" w:rsidRDefault="00CA6FD2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CA6FD2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63" w:type="dxa"/>
          </w:tcPr>
          <w:p w:rsidR="00CA6FD2" w:rsidRPr="00C04BC1" w:rsidRDefault="00D221BB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30" w:type="dxa"/>
          </w:tcPr>
          <w:p w:rsidR="00CA6FD2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11" w:type="dxa"/>
          </w:tcPr>
          <w:p w:rsidR="00CA6FD2" w:rsidRPr="00C04BC1" w:rsidRDefault="000D7B04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</w:tbl>
    <w:p w:rsidR="00E169CD" w:rsidRDefault="007C5F47" w:rsidP="00D55835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7C5F47" w:rsidRPr="002746F6" w:rsidRDefault="007C5F47" w:rsidP="004001CB">
      <w:pPr>
        <w:tabs>
          <w:tab w:val="left" w:pos="-142"/>
        </w:tabs>
        <w:spacing w:line="276" w:lineRule="auto"/>
        <w:ind w:left="-142" w:hanging="142"/>
      </w:pPr>
      <w:r>
        <w:t xml:space="preserve">  </w:t>
      </w:r>
      <w:r w:rsidR="009126B7" w:rsidRPr="009126B7">
        <w:t xml:space="preserve">       </w:t>
      </w:r>
      <w:r w:rsidR="002746F6">
        <w:t xml:space="preserve">     </w:t>
      </w:r>
      <w:r w:rsidR="00514D6C" w:rsidRPr="00514D6C">
        <w:t>Основными источниками</w:t>
      </w:r>
      <w:r w:rsidR="00514D6C">
        <w:t xml:space="preserve"> формирова</w:t>
      </w:r>
      <w:r>
        <w:t xml:space="preserve">ния собственных доходов бюджета </w:t>
      </w:r>
      <w:proofErr w:type="spellStart"/>
      <w:r w:rsidR="000D7B04">
        <w:t>Огневского</w:t>
      </w:r>
      <w:proofErr w:type="spellEnd"/>
      <w:r w:rsidR="004001CB">
        <w:t xml:space="preserve"> </w:t>
      </w:r>
      <w:r w:rsidR="00514D6C">
        <w:t>сельсовета являются налоговые доходы. За 2021 го</w:t>
      </w:r>
      <w:r w:rsidR="009126B7">
        <w:t>д поступления налоговых доходов</w:t>
      </w:r>
      <w:r w:rsidR="009126B7" w:rsidRPr="009126B7">
        <w:t xml:space="preserve"> </w:t>
      </w:r>
      <w:r w:rsidR="00514D6C">
        <w:t xml:space="preserve">составило </w:t>
      </w:r>
      <w:r w:rsidR="000D7B04">
        <w:t>1 047,8</w:t>
      </w:r>
      <w:r w:rsidR="00514D6C">
        <w:t xml:space="preserve"> тыс</w:t>
      </w:r>
      <w:proofErr w:type="gramStart"/>
      <w:r w:rsidR="00514D6C">
        <w:t>.р</w:t>
      </w:r>
      <w:proofErr w:type="gramEnd"/>
      <w:r w:rsidR="00514D6C">
        <w:t>ублей</w:t>
      </w:r>
      <w:r>
        <w:t xml:space="preserve">. По сравнению  с аналогичным показателем за 2020 год </w:t>
      </w:r>
      <w:proofErr w:type="spellStart"/>
      <w:r>
        <w:t>фак</w:t>
      </w:r>
      <w:r w:rsidR="009126B7" w:rsidRPr="009126B7">
        <w:t>-</w:t>
      </w:r>
      <w:r>
        <w:t>тические</w:t>
      </w:r>
      <w:proofErr w:type="spellEnd"/>
      <w:r>
        <w:t xml:space="preserve"> поступления налоговых доходов </w:t>
      </w:r>
      <w:r w:rsidR="0041689A">
        <w:t>у</w:t>
      </w:r>
      <w:r w:rsidR="000D7B04">
        <w:t>меньши</w:t>
      </w:r>
      <w:r w:rsidR="0041689A">
        <w:t>лись</w:t>
      </w:r>
      <w:r>
        <w:t xml:space="preserve"> на  </w:t>
      </w:r>
      <w:r w:rsidR="000D7B04">
        <w:t>404,7</w:t>
      </w:r>
      <w:r>
        <w:t xml:space="preserve"> тыс</w:t>
      </w:r>
      <w:proofErr w:type="gramStart"/>
      <w:r>
        <w:t>.р</w:t>
      </w:r>
      <w:proofErr w:type="gramEnd"/>
      <w:r>
        <w:t xml:space="preserve">ублей или на </w:t>
      </w:r>
      <w:r w:rsidR="000D7B04">
        <w:t>27,9</w:t>
      </w:r>
      <w:r>
        <w:t xml:space="preserve">%. </w:t>
      </w:r>
    </w:p>
    <w:p w:rsidR="00532A5E" w:rsidRDefault="009126B7" w:rsidP="002746F6">
      <w:pPr>
        <w:tabs>
          <w:tab w:val="left" w:pos="-142"/>
        </w:tabs>
        <w:spacing w:line="276" w:lineRule="auto"/>
      </w:pPr>
      <w:r w:rsidRPr="009126B7">
        <w:t xml:space="preserve">  </w:t>
      </w:r>
      <w:r w:rsidR="002746F6">
        <w:t xml:space="preserve">      </w:t>
      </w:r>
      <w:r w:rsidRPr="009126B7">
        <w:t xml:space="preserve"> </w:t>
      </w:r>
      <w:r w:rsidRPr="002746F6">
        <w:rPr>
          <w:b/>
        </w:rPr>
        <w:t>Налог на доходы физических лиц</w:t>
      </w:r>
      <w:r>
        <w:t xml:space="preserve"> исполнен в сумме </w:t>
      </w:r>
      <w:r w:rsidR="000D7B04">
        <w:t>76,9</w:t>
      </w:r>
      <w:r>
        <w:t xml:space="preserve"> тыс</w:t>
      </w:r>
      <w:proofErr w:type="gramStart"/>
      <w:r>
        <w:t>.р</w:t>
      </w:r>
      <w:proofErr w:type="gramEnd"/>
      <w:r>
        <w:t>убле</w:t>
      </w:r>
      <w:r w:rsidR="002746F6">
        <w:t>й, или на 1</w:t>
      </w:r>
      <w:r w:rsidR="0041689A">
        <w:t>2</w:t>
      </w:r>
      <w:r w:rsidR="000D7B04">
        <w:t>6</w:t>
      </w:r>
      <w:r w:rsidR="002746F6">
        <w:t>,</w:t>
      </w:r>
      <w:r w:rsidR="000D7B04">
        <w:t>1</w:t>
      </w:r>
      <w:r w:rsidR="002746F6">
        <w:t xml:space="preserve">%. По сравнению с аналогичным показателем за 2020 год поступления налога на доходы физических лиц увеличилось на </w:t>
      </w:r>
      <w:r w:rsidR="000D7B04">
        <w:t xml:space="preserve">14,1 </w:t>
      </w:r>
      <w:r w:rsidR="002746F6">
        <w:t xml:space="preserve">тыс. рублей. Удельный вес данного вида налога в структуре налоговых и неналоговых доходов составил </w:t>
      </w:r>
      <w:r w:rsidR="00532A5E">
        <w:t>3,9%</w:t>
      </w:r>
      <w:r w:rsidR="0041689A">
        <w:t>.</w:t>
      </w:r>
    </w:p>
    <w:p w:rsidR="00532A5E" w:rsidRDefault="00532A5E" w:rsidP="00532A5E">
      <w:pPr>
        <w:tabs>
          <w:tab w:val="left" w:pos="-142"/>
        </w:tabs>
        <w:spacing w:line="276" w:lineRule="auto"/>
      </w:pPr>
      <w:r>
        <w:t xml:space="preserve">         </w:t>
      </w:r>
      <w:r w:rsidRPr="00532A5E">
        <w:rPr>
          <w:b/>
        </w:rPr>
        <w:t>Единый сельскохозяйственный налог</w:t>
      </w:r>
      <w:r w:rsidRPr="002746F6">
        <w:rPr>
          <w:b/>
        </w:rPr>
        <w:t xml:space="preserve"> </w:t>
      </w:r>
      <w:r>
        <w:t>исполнен в сумме 60,9 тыс</w:t>
      </w:r>
      <w:proofErr w:type="gramStart"/>
      <w:r>
        <w:t>.р</w:t>
      </w:r>
      <w:proofErr w:type="gramEnd"/>
      <w:r>
        <w:t xml:space="preserve">ублей, или на 108,8%. По сравнению с аналогичным показателем за 2020 год поступления  единого </w:t>
      </w:r>
      <w:r>
        <w:lastRenderedPageBreak/>
        <w:t>сельскохозяйственного налога  увеличилось на 46,0 тыс. рублей. Удельный вес данного вида налога в структуре налоговых и неналоговых доходов составил 3,1%.</w:t>
      </w:r>
    </w:p>
    <w:p w:rsidR="003C70ED" w:rsidRDefault="003C70ED" w:rsidP="002746F6">
      <w:pPr>
        <w:tabs>
          <w:tab w:val="left" w:pos="-142"/>
        </w:tabs>
        <w:spacing w:line="276" w:lineRule="auto"/>
      </w:pPr>
      <w:r>
        <w:t xml:space="preserve">          </w:t>
      </w:r>
      <w:r w:rsidRPr="003C70ED">
        <w:rPr>
          <w:b/>
        </w:rPr>
        <w:t>Налог на имущество физических лиц</w:t>
      </w:r>
      <w:r w:rsidR="0041689A">
        <w:t xml:space="preserve"> исполнен в сумме </w:t>
      </w:r>
      <w:r w:rsidR="00532A5E">
        <w:t>37,0</w:t>
      </w:r>
      <w:r>
        <w:t xml:space="preserve"> тыс</w:t>
      </w:r>
      <w:proofErr w:type="gramStart"/>
      <w:r>
        <w:t>.р</w:t>
      </w:r>
      <w:proofErr w:type="gramEnd"/>
      <w:r>
        <w:t xml:space="preserve">ублей или </w:t>
      </w:r>
      <w:r w:rsidR="00532A5E">
        <w:t>7</w:t>
      </w:r>
      <w:r w:rsidR="0041689A">
        <w:t>3,</w:t>
      </w:r>
      <w:r w:rsidR="00532A5E">
        <w:t>8</w:t>
      </w:r>
      <w:r>
        <w:t xml:space="preserve">% от уточненного плана. Поступления налога на имущество физических лиц уменьшились, по сравнению с 2020 годом, на </w:t>
      </w:r>
      <w:r w:rsidR="00532A5E">
        <w:t xml:space="preserve">30,5 </w:t>
      </w:r>
      <w:r>
        <w:t>тыс. рублей. Удельный вес поступлений о</w:t>
      </w:r>
      <w:r w:rsidR="0041689A">
        <w:t xml:space="preserve">т данного вида налога составил </w:t>
      </w:r>
      <w:r w:rsidR="00532A5E">
        <w:t>1,9</w:t>
      </w:r>
      <w:r>
        <w:t>%.</w:t>
      </w:r>
    </w:p>
    <w:p w:rsidR="003C70ED" w:rsidRDefault="003C70ED" w:rsidP="002746F6">
      <w:pPr>
        <w:tabs>
          <w:tab w:val="left" w:pos="-142"/>
        </w:tabs>
        <w:spacing w:line="276" w:lineRule="auto"/>
      </w:pPr>
      <w:r>
        <w:t xml:space="preserve">              Основным источником поступления налоговых доходов в бюджет </w:t>
      </w:r>
      <w:proofErr w:type="spellStart"/>
      <w:r w:rsidR="00532A5E">
        <w:t>Огневского</w:t>
      </w:r>
      <w:proofErr w:type="spellEnd"/>
      <w:r>
        <w:t xml:space="preserve"> сельсовета является </w:t>
      </w:r>
      <w:r w:rsidRPr="003C70ED">
        <w:rPr>
          <w:b/>
        </w:rPr>
        <w:t>земельный налог</w:t>
      </w:r>
      <w:r>
        <w:t xml:space="preserve">, который в структуре налоговых доходов составляет </w:t>
      </w:r>
      <w:r w:rsidR="00F91EAF">
        <w:t>44,2</w:t>
      </w:r>
      <w:r>
        <w:t>%. Поступление данного вида налога в 2021 году составило</w:t>
      </w:r>
      <w:r w:rsidR="0041689A">
        <w:t xml:space="preserve"> </w:t>
      </w:r>
      <w:r w:rsidR="00F91EAF">
        <w:t xml:space="preserve">873,0 </w:t>
      </w:r>
      <w:r w:rsidR="0041689A">
        <w:t>тыс</w:t>
      </w:r>
      <w:proofErr w:type="gramStart"/>
      <w:r w:rsidR="0041689A">
        <w:t>.р</w:t>
      </w:r>
      <w:proofErr w:type="gramEnd"/>
      <w:r w:rsidR="0041689A">
        <w:t xml:space="preserve">ублей, что составляет </w:t>
      </w:r>
      <w:r w:rsidR="00F91EAF">
        <w:t>73,8</w:t>
      </w:r>
      <w:r>
        <w:t xml:space="preserve">% от плановых назначений и на </w:t>
      </w:r>
      <w:r w:rsidR="009917DB">
        <w:t>434,3</w:t>
      </w:r>
      <w:r>
        <w:t xml:space="preserve"> тыс. рублей </w:t>
      </w:r>
      <w:r w:rsidR="009917DB">
        <w:t xml:space="preserve">меньше </w:t>
      </w:r>
      <w:r>
        <w:t>поступлений данного вида налога в 2020 году.</w:t>
      </w:r>
    </w:p>
    <w:p w:rsidR="00584A7D" w:rsidRDefault="003C70ED" w:rsidP="00584A7D">
      <w:pPr>
        <w:tabs>
          <w:tab w:val="left" w:pos="-142"/>
        </w:tabs>
        <w:spacing w:line="276" w:lineRule="auto"/>
      </w:pPr>
      <w:r>
        <w:t xml:space="preserve">                Кассовое поступление </w:t>
      </w:r>
      <w:r w:rsidRPr="003C70ED">
        <w:rPr>
          <w:b/>
        </w:rPr>
        <w:t>неналоговых доходов</w:t>
      </w:r>
      <w:r w:rsidR="0041689A">
        <w:t xml:space="preserve">  за 2021 год составило </w:t>
      </w:r>
      <w:r w:rsidR="009917DB">
        <w:t>925</w:t>
      </w:r>
      <w:r w:rsidR="0041689A">
        <w:t>,</w:t>
      </w:r>
      <w:r w:rsidR="009917DB">
        <w:t>5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584A7D">
        <w:t>.</w:t>
      </w:r>
    </w:p>
    <w:p w:rsidR="00584A7D" w:rsidRDefault="00584A7D" w:rsidP="00584A7D">
      <w:pPr>
        <w:tabs>
          <w:tab w:val="left" w:pos="-142"/>
        </w:tabs>
        <w:spacing w:line="276" w:lineRule="auto"/>
      </w:pPr>
      <w:r>
        <w:t xml:space="preserve">           </w:t>
      </w:r>
      <w:r w:rsidR="007A74BB">
        <w:t xml:space="preserve"> </w:t>
      </w:r>
      <w:r w:rsidRPr="00ED2FC1">
        <w:rPr>
          <w:b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t xml:space="preserve"> за 2021 год обеспечили  поступление бюджету сельсовета в объеме 327,8 тыс</w:t>
      </w:r>
      <w:proofErr w:type="gramStart"/>
      <w:r>
        <w:t>.р</w:t>
      </w:r>
      <w:proofErr w:type="gramEnd"/>
      <w:r>
        <w:t>ублей, в 2020 году данному доходному источнику поступлений не было.</w:t>
      </w:r>
    </w:p>
    <w:p w:rsidR="00584A7D" w:rsidRDefault="00584A7D" w:rsidP="00584A7D">
      <w:pPr>
        <w:tabs>
          <w:tab w:val="left" w:pos="-142"/>
        </w:tabs>
        <w:spacing w:line="276" w:lineRule="auto"/>
      </w:pPr>
      <w:r>
        <w:t xml:space="preserve">                     </w:t>
      </w:r>
      <w:r w:rsidRPr="00343029">
        <w:rPr>
          <w:b/>
        </w:rPr>
        <w:t>Доходы от компенсации затрат государства</w:t>
      </w:r>
      <w:r>
        <w:t xml:space="preserve"> составили 534,7 тыс. рублей, что составляет 82,3%  от плана. По сравнению  с 2020 годом данный вид доходов уменьшился на</w:t>
      </w:r>
      <w:r w:rsidR="00343029">
        <w:t xml:space="preserve"> </w:t>
      </w:r>
      <w:r>
        <w:t>291,7 тыс</w:t>
      </w:r>
      <w:proofErr w:type="gramStart"/>
      <w:r>
        <w:t>.р</w:t>
      </w:r>
      <w:proofErr w:type="gramEnd"/>
      <w:r>
        <w:t>ублей.</w:t>
      </w:r>
      <w:r w:rsidR="00343029">
        <w:t xml:space="preserve">  </w:t>
      </w:r>
    </w:p>
    <w:p w:rsidR="00343029" w:rsidRPr="00514D6C" w:rsidRDefault="00584A7D" w:rsidP="00584A7D">
      <w:pPr>
        <w:tabs>
          <w:tab w:val="left" w:pos="-142"/>
        </w:tabs>
        <w:spacing w:line="276" w:lineRule="auto"/>
      </w:pPr>
      <w:r>
        <w:t xml:space="preserve">                       По поступлениям от </w:t>
      </w:r>
      <w:r w:rsidRPr="00584A7D">
        <w:rPr>
          <w:b/>
        </w:rPr>
        <w:t>инициативных платежей</w:t>
      </w:r>
      <w:r>
        <w:t xml:space="preserve"> план выполнен на 100%, поступило в бюджет сельсовета 60,0 тыс</w:t>
      </w:r>
      <w:proofErr w:type="gramStart"/>
      <w:r>
        <w:t>.р</w:t>
      </w:r>
      <w:proofErr w:type="gramEnd"/>
      <w:r>
        <w:t>ублей.</w:t>
      </w:r>
      <w:r w:rsidR="00343029">
        <w:t xml:space="preserve">               </w:t>
      </w:r>
    </w:p>
    <w:p w:rsidR="00E169CD" w:rsidRDefault="00E169CD" w:rsidP="00584A7D">
      <w:pPr>
        <w:tabs>
          <w:tab w:val="left" w:pos="-142"/>
          <w:tab w:val="left" w:pos="1701"/>
          <w:tab w:val="left" w:pos="2127"/>
        </w:tabs>
        <w:spacing w:line="276" w:lineRule="auto"/>
        <w:ind w:firstLine="142"/>
        <w:rPr>
          <w:b/>
        </w:rPr>
      </w:pPr>
    </w:p>
    <w:p w:rsidR="00E169CD" w:rsidRDefault="00F8540D" w:rsidP="007C5F47">
      <w:pPr>
        <w:tabs>
          <w:tab w:val="left" w:pos="2127"/>
        </w:tabs>
        <w:spacing w:line="276" w:lineRule="auto"/>
        <w:ind w:firstLine="709"/>
        <w:jc w:val="center"/>
        <w:rPr>
          <w:i/>
        </w:rPr>
      </w:pPr>
      <w:r w:rsidRPr="00F8540D">
        <w:rPr>
          <w:i/>
        </w:rPr>
        <w:t xml:space="preserve">2.2. Исполнение бюджета </w:t>
      </w:r>
      <w:proofErr w:type="spellStart"/>
      <w:r w:rsidR="00584A7D">
        <w:rPr>
          <w:i/>
        </w:rPr>
        <w:t>Огневского</w:t>
      </w:r>
      <w:proofErr w:type="spellEnd"/>
      <w:r w:rsidRPr="00F8540D">
        <w:rPr>
          <w:i/>
        </w:rPr>
        <w:t xml:space="preserve"> сельсовета по </w:t>
      </w:r>
      <w:proofErr w:type="spellStart"/>
      <w:r w:rsidRPr="00F8540D">
        <w:rPr>
          <w:i/>
        </w:rPr>
        <w:t>безвозмездым</w:t>
      </w:r>
      <w:proofErr w:type="spellEnd"/>
      <w:r w:rsidRPr="00F8540D">
        <w:rPr>
          <w:i/>
        </w:rPr>
        <w:t xml:space="preserve"> </w:t>
      </w:r>
      <w:r>
        <w:rPr>
          <w:i/>
        </w:rPr>
        <w:t>п</w:t>
      </w:r>
      <w:r w:rsidRPr="00F8540D">
        <w:rPr>
          <w:i/>
        </w:rPr>
        <w:t>оступлениям.</w:t>
      </w:r>
    </w:p>
    <w:p w:rsidR="00DA5DFE" w:rsidRPr="00F8540D" w:rsidRDefault="00DA5DFE" w:rsidP="007C5F47">
      <w:pPr>
        <w:tabs>
          <w:tab w:val="left" w:pos="2127"/>
        </w:tabs>
        <w:spacing w:line="276" w:lineRule="auto"/>
        <w:ind w:firstLine="709"/>
        <w:jc w:val="center"/>
        <w:rPr>
          <w:i/>
        </w:rPr>
      </w:pPr>
    </w:p>
    <w:p w:rsidR="00091D2B" w:rsidRDefault="00091D2B" w:rsidP="00740B49">
      <w:pPr>
        <w:tabs>
          <w:tab w:val="left" w:pos="0"/>
          <w:tab w:val="left" w:pos="2127"/>
        </w:tabs>
        <w:spacing w:line="276" w:lineRule="auto"/>
        <w:ind w:firstLine="709"/>
        <w:jc w:val="center"/>
      </w:pPr>
      <w:r>
        <w:rPr>
          <w:b/>
        </w:rPr>
        <w:t xml:space="preserve">Безвозмездные поступления </w:t>
      </w:r>
      <w:r w:rsidRPr="00091D2B">
        <w:t xml:space="preserve">в бюджет </w:t>
      </w:r>
      <w:proofErr w:type="spellStart"/>
      <w:r w:rsidR="00584A7D">
        <w:t>Огневского</w:t>
      </w:r>
      <w:proofErr w:type="spellEnd"/>
      <w:r w:rsidRPr="00091D2B">
        <w:t xml:space="preserve"> сельсовета в 2021 году составили  </w:t>
      </w:r>
      <w:r w:rsidR="003B6B87">
        <w:t>2 829,4</w:t>
      </w:r>
      <w:r w:rsidRPr="00091D2B">
        <w:t xml:space="preserve"> ты</w:t>
      </w:r>
      <w:r>
        <w:t>с</w:t>
      </w:r>
      <w:r w:rsidRPr="00091D2B">
        <w:t>. рублей</w:t>
      </w:r>
      <w:r>
        <w:t xml:space="preserve"> или </w:t>
      </w:r>
      <w:r w:rsidR="00DA5DFE">
        <w:t>9</w:t>
      </w:r>
      <w:r w:rsidR="003B6B87">
        <w:t>4</w:t>
      </w:r>
      <w:r w:rsidR="00DA5DFE">
        <w:t>,</w:t>
      </w:r>
      <w:r>
        <w:t xml:space="preserve">% к уточненному  годовому плану, что на </w:t>
      </w:r>
      <w:r w:rsidR="00A91DBB">
        <w:t>584,6</w:t>
      </w:r>
      <w:r>
        <w:t xml:space="preserve"> тыс. рублей больше безвозмездных поступлений в 2020 году. В составе доходов бюджета сель-</w:t>
      </w:r>
      <w:r w:rsidRPr="00091D2B">
        <w:t xml:space="preserve"> </w:t>
      </w:r>
    </w:p>
    <w:p w:rsidR="00091D2B" w:rsidRDefault="00740B49" w:rsidP="00740B49">
      <w:pPr>
        <w:tabs>
          <w:tab w:val="left" w:pos="0"/>
          <w:tab w:val="left" w:pos="2127"/>
        </w:tabs>
        <w:spacing w:line="276" w:lineRule="auto"/>
      </w:pPr>
      <w:r>
        <w:t xml:space="preserve">  </w:t>
      </w:r>
      <w:r w:rsidR="00091D2B">
        <w:t xml:space="preserve">совета за 2021 год безвозмездные поступления составили </w:t>
      </w:r>
      <w:r w:rsidR="00A91DBB">
        <w:t>58,9</w:t>
      </w:r>
      <w:r w:rsidR="00091D2B">
        <w:t>%.</w:t>
      </w:r>
    </w:p>
    <w:p w:rsidR="00740B49" w:rsidRDefault="00740B49" w:rsidP="00C04BC1">
      <w:pPr>
        <w:tabs>
          <w:tab w:val="left" w:pos="0"/>
          <w:tab w:val="left" w:pos="2127"/>
        </w:tabs>
        <w:spacing w:line="276" w:lineRule="auto"/>
        <w:ind w:right="-144"/>
      </w:pPr>
      <w:r>
        <w:t xml:space="preserve">    </w:t>
      </w:r>
      <w:r w:rsidR="00AD3BBF">
        <w:t xml:space="preserve">           Исполнение бюджета </w:t>
      </w:r>
      <w:proofErr w:type="spellStart"/>
      <w:r w:rsidR="00A91DBB">
        <w:t>Огневского</w:t>
      </w:r>
      <w:proofErr w:type="spellEnd"/>
      <w:r>
        <w:t xml:space="preserve"> сельсовета по безвозмездным поступлениям представлено в Таблице №3:</w:t>
      </w:r>
    </w:p>
    <w:p w:rsidR="00E169CD" w:rsidRPr="00C04BC1" w:rsidRDefault="00740B49" w:rsidP="00740B49">
      <w:pPr>
        <w:tabs>
          <w:tab w:val="left" w:pos="0"/>
        </w:tabs>
        <w:spacing w:line="276" w:lineRule="auto"/>
        <w:ind w:right="-144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</w:t>
      </w:r>
      <w:r w:rsidRPr="00C04BC1">
        <w:rPr>
          <w:sz w:val="18"/>
          <w:szCs w:val="18"/>
        </w:rPr>
        <w:t>Таблица №3</w:t>
      </w:r>
    </w:p>
    <w:tbl>
      <w:tblPr>
        <w:tblStyle w:val="aa"/>
        <w:tblW w:w="0" w:type="auto"/>
        <w:tblLook w:val="04A0"/>
      </w:tblPr>
      <w:tblGrid>
        <w:gridCol w:w="2376"/>
        <w:gridCol w:w="1418"/>
        <w:gridCol w:w="1672"/>
        <w:gridCol w:w="1163"/>
        <w:gridCol w:w="1430"/>
        <w:gridCol w:w="1511"/>
      </w:tblGrid>
      <w:tr w:rsidR="00205DC0" w:rsidRPr="00C04BC1" w:rsidTr="00777ECE">
        <w:tc>
          <w:tcPr>
            <w:tcW w:w="2376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2020 год</w:t>
            </w:r>
          </w:p>
        </w:tc>
        <w:tc>
          <w:tcPr>
            <w:tcW w:w="1672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Уточненный план на 2021 год</w:t>
            </w:r>
          </w:p>
        </w:tc>
        <w:tc>
          <w:tcPr>
            <w:tcW w:w="2593" w:type="dxa"/>
            <w:gridSpan w:val="2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2021 год</w:t>
            </w:r>
          </w:p>
        </w:tc>
        <w:tc>
          <w:tcPr>
            <w:tcW w:w="1511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Удельный вес в структуре налоговых и неналоговых доходов</w:t>
            </w:r>
          </w:p>
        </w:tc>
      </w:tr>
      <w:tr w:rsidR="00205DC0" w:rsidRPr="00C04BC1" w:rsidTr="00777ECE">
        <w:tc>
          <w:tcPr>
            <w:tcW w:w="2376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proofErr w:type="gramStart"/>
            <w:r w:rsidRPr="00C04BC1">
              <w:rPr>
                <w:b/>
                <w:sz w:val="18"/>
                <w:szCs w:val="18"/>
              </w:rPr>
              <w:t>в</w:t>
            </w:r>
            <w:proofErr w:type="gramEnd"/>
            <w:r w:rsidRPr="00C04BC1">
              <w:rPr>
                <w:b/>
                <w:sz w:val="18"/>
                <w:szCs w:val="18"/>
              </w:rPr>
              <w:t xml:space="preserve"> % к уточненному плану</w:t>
            </w:r>
          </w:p>
        </w:tc>
        <w:tc>
          <w:tcPr>
            <w:tcW w:w="1511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</w:tr>
      <w:tr w:rsidR="00205DC0" w:rsidRPr="00C04BC1" w:rsidTr="00777ECE">
        <w:tc>
          <w:tcPr>
            <w:tcW w:w="2376" w:type="dxa"/>
          </w:tcPr>
          <w:p w:rsidR="00205DC0" w:rsidRPr="00940906" w:rsidRDefault="00A70C15" w:rsidP="00940906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20"/>
                <w:szCs w:val="20"/>
              </w:rPr>
            </w:pPr>
            <w:r w:rsidRPr="00940906">
              <w:rPr>
                <w:b/>
                <w:sz w:val="20"/>
                <w:szCs w:val="20"/>
              </w:rPr>
              <w:t>Безвозмездные поступления всего.</w:t>
            </w:r>
          </w:p>
        </w:tc>
        <w:tc>
          <w:tcPr>
            <w:tcW w:w="1418" w:type="dxa"/>
            <w:vAlign w:val="center"/>
          </w:tcPr>
          <w:p w:rsidR="00205DC0" w:rsidRPr="00940906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  <w:p w:rsidR="00C97712" w:rsidRPr="00940906" w:rsidRDefault="00C97712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 w:rsidRPr="00940906">
              <w:rPr>
                <w:b/>
                <w:sz w:val="20"/>
                <w:szCs w:val="20"/>
              </w:rPr>
              <w:t>2 244,8</w:t>
            </w:r>
          </w:p>
        </w:tc>
        <w:tc>
          <w:tcPr>
            <w:tcW w:w="1672" w:type="dxa"/>
            <w:vAlign w:val="center"/>
          </w:tcPr>
          <w:p w:rsidR="00205DC0" w:rsidRPr="00940906" w:rsidRDefault="00940906" w:rsidP="00777ECE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3 005,0</w:t>
            </w:r>
          </w:p>
        </w:tc>
        <w:tc>
          <w:tcPr>
            <w:tcW w:w="1163" w:type="dxa"/>
            <w:vAlign w:val="center"/>
          </w:tcPr>
          <w:p w:rsidR="00205DC0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2 829,4</w:t>
            </w:r>
          </w:p>
        </w:tc>
        <w:tc>
          <w:tcPr>
            <w:tcW w:w="1430" w:type="dxa"/>
            <w:vAlign w:val="center"/>
          </w:tcPr>
          <w:p w:rsidR="00205DC0" w:rsidRPr="00940906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</w:t>
            </w:r>
          </w:p>
        </w:tc>
        <w:tc>
          <w:tcPr>
            <w:tcW w:w="1511" w:type="dxa"/>
            <w:vAlign w:val="center"/>
          </w:tcPr>
          <w:p w:rsidR="00205DC0" w:rsidRPr="00940906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940906" w:rsidRPr="00C04BC1" w:rsidTr="00777ECE">
        <w:tc>
          <w:tcPr>
            <w:tcW w:w="2376" w:type="dxa"/>
          </w:tcPr>
          <w:p w:rsidR="00940906" w:rsidRPr="00C04BC1" w:rsidRDefault="00940906" w:rsidP="00940906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2 170,8</w:t>
            </w:r>
          </w:p>
        </w:tc>
        <w:tc>
          <w:tcPr>
            <w:tcW w:w="1672" w:type="dxa"/>
            <w:vAlign w:val="center"/>
          </w:tcPr>
          <w:p w:rsidR="00940906" w:rsidRPr="00C04BC1" w:rsidRDefault="00940906" w:rsidP="00940906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3 005,0</w:t>
            </w:r>
          </w:p>
        </w:tc>
        <w:tc>
          <w:tcPr>
            <w:tcW w:w="1163" w:type="dxa"/>
            <w:vAlign w:val="center"/>
          </w:tcPr>
          <w:p w:rsidR="00940906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2 829,4</w:t>
            </w:r>
          </w:p>
        </w:tc>
        <w:tc>
          <w:tcPr>
            <w:tcW w:w="1430" w:type="dxa"/>
            <w:vAlign w:val="center"/>
          </w:tcPr>
          <w:p w:rsidR="00940906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</w:p>
        </w:tc>
        <w:tc>
          <w:tcPr>
            <w:tcW w:w="1511" w:type="dxa"/>
            <w:vAlign w:val="center"/>
          </w:tcPr>
          <w:p w:rsidR="00940906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8A608B" w:rsidRPr="00C04BC1" w:rsidTr="00777ECE">
        <w:tc>
          <w:tcPr>
            <w:tcW w:w="2376" w:type="dxa"/>
          </w:tcPr>
          <w:p w:rsidR="008A608B" w:rsidRPr="00C04BC1" w:rsidRDefault="008A608B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 xml:space="preserve">Дотации бюджетам бюджетной системы Российской Федерации, в </w:t>
            </w:r>
            <w:r w:rsidRPr="00C04BC1">
              <w:rPr>
                <w:b/>
                <w:i/>
                <w:sz w:val="18"/>
                <w:szCs w:val="18"/>
              </w:rPr>
              <w:lastRenderedPageBreak/>
              <w:t>т.ч.:</w:t>
            </w:r>
          </w:p>
        </w:tc>
        <w:tc>
          <w:tcPr>
            <w:tcW w:w="1418" w:type="dxa"/>
            <w:vAlign w:val="center"/>
          </w:tcPr>
          <w:p w:rsidR="008A608B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1 035,9</w:t>
            </w:r>
          </w:p>
        </w:tc>
        <w:tc>
          <w:tcPr>
            <w:tcW w:w="1672" w:type="dxa"/>
            <w:vAlign w:val="center"/>
          </w:tcPr>
          <w:p w:rsidR="008A608B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449,1</w:t>
            </w:r>
          </w:p>
        </w:tc>
        <w:tc>
          <w:tcPr>
            <w:tcW w:w="1163" w:type="dxa"/>
            <w:vAlign w:val="center"/>
          </w:tcPr>
          <w:p w:rsidR="008A608B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449,1</w:t>
            </w:r>
          </w:p>
        </w:tc>
        <w:tc>
          <w:tcPr>
            <w:tcW w:w="1430" w:type="dxa"/>
            <w:vAlign w:val="center"/>
          </w:tcPr>
          <w:p w:rsidR="008A608B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511" w:type="dxa"/>
            <w:vAlign w:val="center"/>
          </w:tcPr>
          <w:p w:rsidR="008A608B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15,9</w:t>
            </w: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:rsidR="00205DC0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962,9</w:t>
            </w:r>
          </w:p>
        </w:tc>
        <w:tc>
          <w:tcPr>
            <w:tcW w:w="1672" w:type="dxa"/>
            <w:vAlign w:val="center"/>
          </w:tcPr>
          <w:p w:rsidR="00205DC0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  <w:vAlign w:val="center"/>
          </w:tcPr>
          <w:p w:rsidR="00205DC0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205DC0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1" w:type="dxa"/>
            <w:vAlign w:val="center"/>
          </w:tcPr>
          <w:p w:rsidR="00205DC0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0906" w:rsidRPr="00C04BC1" w:rsidTr="00777ECE">
        <w:tc>
          <w:tcPr>
            <w:tcW w:w="2376" w:type="dxa"/>
          </w:tcPr>
          <w:p w:rsidR="00940906" w:rsidRPr="00C04BC1" w:rsidRDefault="00940906" w:rsidP="0078434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vAlign w:val="center"/>
          </w:tcPr>
          <w:p w:rsidR="00940906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672" w:type="dxa"/>
            <w:vAlign w:val="center"/>
          </w:tcPr>
          <w:p w:rsidR="00940906" w:rsidRPr="00C04BC1" w:rsidRDefault="00940906" w:rsidP="0057291D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449,1</w:t>
            </w:r>
          </w:p>
        </w:tc>
        <w:tc>
          <w:tcPr>
            <w:tcW w:w="1163" w:type="dxa"/>
            <w:vAlign w:val="center"/>
          </w:tcPr>
          <w:p w:rsidR="00940906" w:rsidRPr="00C04BC1" w:rsidRDefault="00940906" w:rsidP="0057291D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449,1</w:t>
            </w:r>
          </w:p>
        </w:tc>
        <w:tc>
          <w:tcPr>
            <w:tcW w:w="1430" w:type="dxa"/>
            <w:vAlign w:val="center"/>
          </w:tcPr>
          <w:p w:rsidR="00940906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11" w:type="dxa"/>
            <w:vAlign w:val="center"/>
          </w:tcPr>
          <w:p w:rsidR="00940906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</w:tr>
      <w:tr w:rsidR="00AD3BBF" w:rsidRPr="00C04BC1" w:rsidTr="00777ECE">
        <w:tc>
          <w:tcPr>
            <w:tcW w:w="2376" w:type="dxa"/>
          </w:tcPr>
          <w:p w:rsidR="00AD3BBF" w:rsidRPr="00AD3BBF" w:rsidRDefault="00AD3BBF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AD3BBF">
              <w:rPr>
                <w:b/>
                <w:i/>
                <w:sz w:val="18"/>
                <w:szCs w:val="18"/>
              </w:rPr>
              <w:t>Субсидии бюджетам бюджетной системы Российской Федерации (</w:t>
            </w:r>
            <w:proofErr w:type="spellStart"/>
            <w:r w:rsidRPr="00AD3BBF">
              <w:rPr>
                <w:b/>
                <w:i/>
                <w:sz w:val="18"/>
                <w:szCs w:val="18"/>
              </w:rPr>
              <w:t>межбюдждетные</w:t>
            </w:r>
            <w:proofErr w:type="spellEnd"/>
            <w:r w:rsidRPr="00AD3BBF">
              <w:rPr>
                <w:b/>
                <w:i/>
                <w:sz w:val="18"/>
                <w:szCs w:val="18"/>
              </w:rPr>
              <w:t xml:space="preserve"> субсидии), в т.ч.:</w:t>
            </w:r>
          </w:p>
        </w:tc>
        <w:tc>
          <w:tcPr>
            <w:tcW w:w="1418" w:type="dxa"/>
            <w:vAlign w:val="center"/>
          </w:tcPr>
          <w:p w:rsidR="00AD3BBF" w:rsidRPr="00AD3BBF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338,5</w:t>
            </w:r>
          </w:p>
        </w:tc>
        <w:tc>
          <w:tcPr>
            <w:tcW w:w="1672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553,2</w:t>
            </w:r>
          </w:p>
        </w:tc>
        <w:tc>
          <w:tcPr>
            <w:tcW w:w="1163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549,9</w:t>
            </w:r>
          </w:p>
        </w:tc>
        <w:tc>
          <w:tcPr>
            <w:tcW w:w="1430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99,4</w:t>
            </w:r>
          </w:p>
        </w:tc>
        <w:tc>
          <w:tcPr>
            <w:tcW w:w="1511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19,4</w:t>
            </w:r>
          </w:p>
        </w:tc>
      </w:tr>
      <w:tr w:rsidR="00AD3BBF" w:rsidRPr="00C04BC1" w:rsidTr="00777ECE">
        <w:tc>
          <w:tcPr>
            <w:tcW w:w="2376" w:type="dxa"/>
          </w:tcPr>
          <w:p w:rsidR="00AD3BBF" w:rsidRPr="00AD3BBF" w:rsidRDefault="00AD3BBF" w:rsidP="0078434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AD3BB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AD3BBF" w:rsidRPr="00AD3BBF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338,5</w:t>
            </w:r>
          </w:p>
        </w:tc>
        <w:tc>
          <w:tcPr>
            <w:tcW w:w="1672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553,2</w:t>
            </w:r>
          </w:p>
        </w:tc>
        <w:tc>
          <w:tcPr>
            <w:tcW w:w="1163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549,9</w:t>
            </w:r>
          </w:p>
        </w:tc>
        <w:tc>
          <w:tcPr>
            <w:tcW w:w="1430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511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Субвенции  бюджетам бюджетной системы Российской Федерации</w:t>
            </w:r>
            <w:r w:rsidR="008A608B" w:rsidRPr="00C04BC1">
              <w:rPr>
                <w:b/>
                <w:i/>
                <w:sz w:val="18"/>
                <w:szCs w:val="18"/>
              </w:rPr>
              <w:t>, в т.ч.:</w:t>
            </w:r>
          </w:p>
        </w:tc>
        <w:tc>
          <w:tcPr>
            <w:tcW w:w="1418" w:type="dxa"/>
            <w:vAlign w:val="center"/>
          </w:tcPr>
          <w:p w:rsidR="00205DC0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139,6</w:t>
            </w:r>
          </w:p>
        </w:tc>
        <w:tc>
          <w:tcPr>
            <w:tcW w:w="1672" w:type="dxa"/>
            <w:vAlign w:val="center"/>
          </w:tcPr>
          <w:p w:rsidR="00205DC0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136,4</w:t>
            </w:r>
          </w:p>
        </w:tc>
        <w:tc>
          <w:tcPr>
            <w:tcW w:w="1163" w:type="dxa"/>
            <w:vAlign w:val="center"/>
          </w:tcPr>
          <w:p w:rsidR="00205DC0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136,4</w:t>
            </w:r>
          </w:p>
        </w:tc>
        <w:tc>
          <w:tcPr>
            <w:tcW w:w="1430" w:type="dxa"/>
            <w:vAlign w:val="center"/>
          </w:tcPr>
          <w:p w:rsidR="00205DC0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511" w:type="dxa"/>
            <w:vAlign w:val="center"/>
          </w:tcPr>
          <w:p w:rsidR="00205DC0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4,8</w:t>
            </w:r>
          </w:p>
        </w:tc>
      </w:tr>
      <w:tr w:rsidR="008A608B" w:rsidRPr="00C04BC1" w:rsidTr="00777ECE">
        <w:tc>
          <w:tcPr>
            <w:tcW w:w="2376" w:type="dxa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8A608B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672" w:type="dxa"/>
            <w:vAlign w:val="center"/>
          </w:tcPr>
          <w:p w:rsidR="008A608B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  <w:vAlign w:val="center"/>
          </w:tcPr>
          <w:p w:rsidR="008A608B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8A608B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1" w:type="dxa"/>
            <w:vAlign w:val="center"/>
          </w:tcPr>
          <w:p w:rsidR="008A608B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608B" w:rsidRPr="00C04BC1" w:rsidTr="00777ECE">
        <w:tc>
          <w:tcPr>
            <w:tcW w:w="2376" w:type="dxa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AD3BBF" w:rsidRPr="00C04BC1" w:rsidRDefault="00940906" w:rsidP="00AD3BB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</w:t>
            </w:r>
          </w:p>
        </w:tc>
        <w:tc>
          <w:tcPr>
            <w:tcW w:w="1672" w:type="dxa"/>
            <w:vAlign w:val="center"/>
          </w:tcPr>
          <w:p w:rsidR="008A608B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163" w:type="dxa"/>
            <w:vAlign w:val="center"/>
          </w:tcPr>
          <w:p w:rsidR="008A608B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430" w:type="dxa"/>
            <w:vAlign w:val="center"/>
          </w:tcPr>
          <w:p w:rsidR="008A608B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11" w:type="dxa"/>
            <w:vAlign w:val="center"/>
          </w:tcPr>
          <w:p w:rsidR="008A608B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8A608B" w:rsidP="00777ECE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 xml:space="preserve">Иные межбюджетные </w:t>
            </w:r>
            <w:r w:rsidR="00777ECE" w:rsidRPr="00C04BC1">
              <w:rPr>
                <w:b/>
                <w:i/>
                <w:sz w:val="18"/>
                <w:szCs w:val="18"/>
              </w:rPr>
              <w:t>трансферты</w:t>
            </w:r>
            <w:r w:rsidRPr="00C04BC1">
              <w:rPr>
                <w:b/>
                <w:i/>
                <w:sz w:val="18"/>
                <w:szCs w:val="18"/>
              </w:rPr>
              <w:t xml:space="preserve"> </w:t>
            </w:r>
            <w:r w:rsidR="00AD3BBF">
              <w:rPr>
                <w:b/>
                <w:i/>
                <w:sz w:val="18"/>
                <w:szCs w:val="18"/>
              </w:rPr>
              <w:t>в т.ч.:</w:t>
            </w:r>
          </w:p>
        </w:tc>
        <w:tc>
          <w:tcPr>
            <w:tcW w:w="1418" w:type="dxa"/>
            <w:vAlign w:val="center"/>
          </w:tcPr>
          <w:p w:rsidR="00205DC0" w:rsidRPr="00C04BC1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656,8</w:t>
            </w:r>
          </w:p>
        </w:tc>
        <w:tc>
          <w:tcPr>
            <w:tcW w:w="1672" w:type="dxa"/>
            <w:vAlign w:val="center"/>
          </w:tcPr>
          <w:p w:rsidR="00205DC0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1 866,3</w:t>
            </w:r>
          </w:p>
        </w:tc>
        <w:tc>
          <w:tcPr>
            <w:tcW w:w="1163" w:type="dxa"/>
            <w:vAlign w:val="center"/>
          </w:tcPr>
          <w:p w:rsidR="00205DC0" w:rsidRPr="00C04BC1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1 694,0</w:t>
            </w:r>
          </w:p>
        </w:tc>
        <w:tc>
          <w:tcPr>
            <w:tcW w:w="1430" w:type="dxa"/>
            <w:vAlign w:val="center"/>
          </w:tcPr>
          <w:p w:rsidR="00205DC0" w:rsidRPr="00C04BC1" w:rsidRDefault="00117C49" w:rsidP="004435E0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90,8</w:t>
            </w:r>
          </w:p>
        </w:tc>
        <w:tc>
          <w:tcPr>
            <w:tcW w:w="1511" w:type="dxa"/>
            <w:vAlign w:val="center"/>
          </w:tcPr>
          <w:p w:rsidR="00205DC0" w:rsidRPr="00C04BC1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59,9</w:t>
            </w:r>
          </w:p>
        </w:tc>
      </w:tr>
      <w:tr w:rsidR="00AD3BBF" w:rsidRPr="00C04BC1" w:rsidTr="00777ECE">
        <w:tc>
          <w:tcPr>
            <w:tcW w:w="2376" w:type="dxa"/>
          </w:tcPr>
          <w:p w:rsidR="00AD3BBF" w:rsidRPr="00AD3BBF" w:rsidRDefault="00AD3BBF" w:rsidP="00AD3BBF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D3BBF" w:rsidRPr="00AD3BBF" w:rsidRDefault="00940906" w:rsidP="00B54729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307,3</w:t>
            </w:r>
          </w:p>
        </w:tc>
        <w:tc>
          <w:tcPr>
            <w:tcW w:w="1672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</w:t>
            </w:r>
          </w:p>
        </w:tc>
        <w:tc>
          <w:tcPr>
            <w:tcW w:w="1163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1430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1511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R="00AD3BBF" w:rsidRPr="00C04BC1" w:rsidTr="00777ECE">
        <w:tc>
          <w:tcPr>
            <w:tcW w:w="2376" w:type="dxa"/>
          </w:tcPr>
          <w:p w:rsidR="00AD3BBF" w:rsidRPr="00AD3BBF" w:rsidRDefault="00AD3BBF" w:rsidP="00940906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предаваемые</w:t>
            </w:r>
            <w:r w:rsidR="00B54729"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418" w:type="dxa"/>
            <w:vAlign w:val="center"/>
          </w:tcPr>
          <w:p w:rsidR="00AD3BBF" w:rsidRPr="00AD3BBF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349,5</w:t>
            </w:r>
          </w:p>
        </w:tc>
        <w:tc>
          <w:tcPr>
            <w:tcW w:w="1672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1 479,0</w:t>
            </w:r>
          </w:p>
        </w:tc>
        <w:tc>
          <w:tcPr>
            <w:tcW w:w="1163" w:type="dxa"/>
            <w:vAlign w:val="center"/>
          </w:tcPr>
          <w:p w:rsidR="00AD3BBF" w:rsidRPr="00AD3BBF" w:rsidRDefault="00130D6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1 364,2</w:t>
            </w:r>
          </w:p>
        </w:tc>
        <w:tc>
          <w:tcPr>
            <w:tcW w:w="1430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1511" w:type="dxa"/>
            <w:vAlign w:val="center"/>
          </w:tcPr>
          <w:p w:rsidR="00AD3BBF" w:rsidRPr="00AD3BBF" w:rsidRDefault="00117C49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</w:tr>
      <w:tr w:rsidR="00940906" w:rsidRPr="00C04BC1" w:rsidTr="00777ECE">
        <w:tc>
          <w:tcPr>
            <w:tcW w:w="2376" w:type="dxa"/>
          </w:tcPr>
          <w:p w:rsidR="00940906" w:rsidRPr="00940906" w:rsidRDefault="00940906" w:rsidP="00940906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20"/>
                <w:szCs w:val="20"/>
              </w:rPr>
            </w:pPr>
            <w:r w:rsidRPr="00940906">
              <w:rPr>
                <w:b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672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</w:tr>
      <w:tr w:rsidR="00940906" w:rsidRPr="00C04BC1" w:rsidTr="00777ECE">
        <w:tc>
          <w:tcPr>
            <w:tcW w:w="2376" w:type="dxa"/>
          </w:tcPr>
          <w:p w:rsidR="00940906" w:rsidRPr="00940906" w:rsidRDefault="00940906" w:rsidP="00940906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940906"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672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</w:tr>
      <w:tr w:rsidR="00940906" w:rsidRPr="00940906" w:rsidTr="00777ECE">
        <w:tc>
          <w:tcPr>
            <w:tcW w:w="2376" w:type="dxa"/>
          </w:tcPr>
          <w:p w:rsidR="00940906" w:rsidRPr="00940906" w:rsidRDefault="00940906" w:rsidP="00940906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20"/>
                <w:szCs w:val="20"/>
              </w:rPr>
            </w:pPr>
            <w:r w:rsidRPr="00940906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1672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20"/>
                <w:szCs w:val="20"/>
              </w:rPr>
            </w:pPr>
          </w:p>
        </w:tc>
      </w:tr>
      <w:tr w:rsidR="00940906" w:rsidRPr="00940906" w:rsidTr="00777ECE">
        <w:tc>
          <w:tcPr>
            <w:tcW w:w="2376" w:type="dxa"/>
          </w:tcPr>
          <w:p w:rsidR="00940906" w:rsidRPr="00940906" w:rsidRDefault="00940906" w:rsidP="00940906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940906">
              <w:rPr>
                <w:sz w:val="18"/>
                <w:szCs w:val="18"/>
              </w:rPr>
              <w:lastRenderedPageBreak/>
              <w:t>Поступления</w:t>
            </w:r>
            <w:r>
              <w:rPr>
                <w:sz w:val="18"/>
                <w:szCs w:val="18"/>
              </w:rPr>
              <w:t xml:space="preserve">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1672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940906" w:rsidRPr="00940906" w:rsidRDefault="00940906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</w:tr>
    </w:tbl>
    <w:p w:rsidR="00E169CD" w:rsidRPr="00940906" w:rsidRDefault="00E169CD" w:rsidP="00D55835">
      <w:pPr>
        <w:spacing w:line="276" w:lineRule="auto"/>
        <w:ind w:firstLine="709"/>
        <w:jc w:val="center"/>
        <w:rPr>
          <w:sz w:val="18"/>
          <w:szCs w:val="18"/>
        </w:rPr>
      </w:pPr>
    </w:p>
    <w:p w:rsidR="00740B49" w:rsidRDefault="00740B49" w:rsidP="00740B49">
      <w:pPr>
        <w:spacing w:line="276" w:lineRule="auto"/>
      </w:pPr>
      <w:r>
        <w:rPr>
          <w:b/>
        </w:rPr>
        <w:t xml:space="preserve">           Дотаци</w:t>
      </w:r>
      <w:r w:rsidR="00E13884">
        <w:rPr>
          <w:b/>
        </w:rPr>
        <w:t>й</w:t>
      </w:r>
      <w:r>
        <w:rPr>
          <w:b/>
        </w:rPr>
        <w:t xml:space="preserve"> </w:t>
      </w:r>
      <w:r w:rsidRPr="00740B49">
        <w:t>бюджету</w:t>
      </w:r>
      <w:r>
        <w:t xml:space="preserve"> </w:t>
      </w:r>
      <w:proofErr w:type="spellStart"/>
      <w:r w:rsidR="00E13884">
        <w:t>Огневского</w:t>
      </w:r>
      <w:proofErr w:type="spellEnd"/>
      <w:r>
        <w:t xml:space="preserve"> сельсовета поступили в сумме </w:t>
      </w:r>
      <w:r w:rsidR="00E13884">
        <w:t>449,0</w:t>
      </w:r>
      <w:r>
        <w:t xml:space="preserve"> тыс</w:t>
      </w:r>
      <w:proofErr w:type="gramStart"/>
      <w:r>
        <w:t>.р</w:t>
      </w:r>
      <w:proofErr w:type="gramEnd"/>
      <w:r>
        <w:t xml:space="preserve">ублей, что составляет 100% плановых назначений и на </w:t>
      </w:r>
      <w:r w:rsidR="00E13884">
        <w:t xml:space="preserve">586,8 </w:t>
      </w:r>
      <w:r>
        <w:t>тыс.рублей меньше суммы дотаций, поступивших в бюджет сельсовета в 2020 году.</w:t>
      </w:r>
      <w:r w:rsidR="00E13884">
        <w:t xml:space="preserve"> В структуре доходов дотации составили 15,9%.</w:t>
      </w:r>
    </w:p>
    <w:p w:rsidR="004435E0" w:rsidRPr="003F5B73" w:rsidRDefault="004435E0" w:rsidP="00740B49">
      <w:pPr>
        <w:spacing w:line="276" w:lineRule="auto"/>
        <w:rPr>
          <w:b/>
        </w:rPr>
      </w:pPr>
      <w:r>
        <w:t xml:space="preserve">      </w:t>
      </w:r>
      <w:r w:rsidR="003F5B73">
        <w:t xml:space="preserve">       </w:t>
      </w:r>
      <w:r w:rsidR="003F5B73" w:rsidRPr="003F5B73">
        <w:rPr>
          <w:b/>
        </w:rPr>
        <w:t>Субсидии</w:t>
      </w:r>
      <w:r w:rsidR="003F5B73">
        <w:rPr>
          <w:b/>
        </w:rPr>
        <w:t xml:space="preserve">, </w:t>
      </w:r>
      <w:r w:rsidR="003F5B73" w:rsidRPr="003F5B73">
        <w:t xml:space="preserve">поступившие в бюджет </w:t>
      </w:r>
      <w:proofErr w:type="spellStart"/>
      <w:r w:rsidR="00E13884">
        <w:t>Огневского</w:t>
      </w:r>
      <w:proofErr w:type="spellEnd"/>
      <w:r w:rsidR="003F5B73" w:rsidRPr="003F5B73">
        <w:t xml:space="preserve"> сельсовета</w:t>
      </w:r>
      <w:r w:rsidR="003F5B73">
        <w:t xml:space="preserve">  в 2021 году составили 54</w:t>
      </w:r>
      <w:r w:rsidR="00E13884">
        <w:t>9,9</w:t>
      </w:r>
      <w:r w:rsidR="003F5B73">
        <w:t xml:space="preserve"> тыс</w:t>
      </w:r>
      <w:proofErr w:type="gramStart"/>
      <w:r w:rsidR="003F5B73">
        <w:t>.р</w:t>
      </w:r>
      <w:proofErr w:type="gramEnd"/>
      <w:r w:rsidR="003F5B73">
        <w:t xml:space="preserve">ублей или </w:t>
      </w:r>
      <w:r w:rsidR="00E13884">
        <w:t>99,4% от плановых назначений  и на 211,4 тыс.рублей больше суммы субсидий, поступивших в бюджет сельсовета в 2020 году. В</w:t>
      </w:r>
      <w:r w:rsidR="003F5B73">
        <w:t xml:space="preserve"> структуре безвозмезд</w:t>
      </w:r>
      <w:r w:rsidR="00E13884">
        <w:t>ных доходов субсидии составили 19,4</w:t>
      </w:r>
      <w:r w:rsidR="003F5B73">
        <w:t>% .</w:t>
      </w:r>
    </w:p>
    <w:p w:rsidR="000B5262" w:rsidRDefault="000B5262" w:rsidP="00740B49">
      <w:pPr>
        <w:spacing w:line="276" w:lineRule="auto"/>
      </w:pPr>
      <w:r w:rsidRPr="000B5262">
        <w:rPr>
          <w:b/>
        </w:rPr>
        <w:t xml:space="preserve">            Субвенции</w:t>
      </w:r>
      <w:r>
        <w:t xml:space="preserve"> пополнили бюджет </w:t>
      </w:r>
      <w:r w:rsidR="003F5B73">
        <w:t xml:space="preserve"> </w:t>
      </w:r>
      <w:proofErr w:type="spellStart"/>
      <w:r w:rsidR="00E13884">
        <w:t>Огневского</w:t>
      </w:r>
      <w:proofErr w:type="spellEnd"/>
      <w:r w:rsidR="00E13884">
        <w:t xml:space="preserve"> сельсовета на сумму 136,4</w:t>
      </w:r>
      <w:r>
        <w:t xml:space="preserve"> тыс</w:t>
      </w:r>
      <w:proofErr w:type="gramStart"/>
      <w:r>
        <w:t>.р</w:t>
      </w:r>
      <w:proofErr w:type="gramEnd"/>
      <w:r>
        <w:t xml:space="preserve">ублей или 100% от плана. Это субвенция бюджетам на осуществление первичного воинского учета на территориях, где отсутствуют военные комиссариаты. </w:t>
      </w:r>
    </w:p>
    <w:p w:rsidR="000B5262" w:rsidRDefault="000B5262" w:rsidP="00740B49">
      <w:pPr>
        <w:spacing w:line="276" w:lineRule="auto"/>
      </w:pPr>
      <w:r>
        <w:t xml:space="preserve">            </w:t>
      </w:r>
      <w:r w:rsidRPr="000B5262">
        <w:rPr>
          <w:b/>
        </w:rPr>
        <w:t>Иные межбюджетные трансферты</w:t>
      </w:r>
      <w:r>
        <w:t xml:space="preserve">, предаваемые бюджету </w:t>
      </w:r>
      <w:proofErr w:type="spellStart"/>
      <w:r w:rsidR="00E13884">
        <w:t>Огневского</w:t>
      </w:r>
      <w:proofErr w:type="spellEnd"/>
      <w:r>
        <w:t xml:space="preserve"> сельсовета составили </w:t>
      </w:r>
      <w:r w:rsidR="00E13884">
        <w:t>1 </w:t>
      </w:r>
      <w:r>
        <w:t>6</w:t>
      </w:r>
      <w:r w:rsidR="00E13884">
        <w:t>94,0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3F5B73">
        <w:t>, что составляет 9</w:t>
      </w:r>
      <w:r w:rsidR="00E13884">
        <w:t>0</w:t>
      </w:r>
      <w:r w:rsidR="003F5B73">
        <w:t>,</w:t>
      </w:r>
      <w:r w:rsidR="00E13884">
        <w:t>8</w:t>
      </w:r>
      <w:r w:rsidR="003F5B73">
        <w:t xml:space="preserve">% от плановых назначений и </w:t>
      </w:r>
      <w:r w:rsidR="00E13884">
        <w:t>59,9</w:t>
      </w:r>
      <w:r w:rsidR="003F5B73">
        <w:t>% в структуре безвозмездных доходов сельсовета, это:</w:t>
      </w:r>
    </w:p>
    <w:p w:rsidR="003F5B73" w:rsidRDefault="003F5B73" w:rsidP="00740B49">
      <w:pPr>
        <w:spacing w:line="276" w:lineRule="auto"/>
      </w:pPr>
      <w:r>
        <w:t xml:space="preserve">            -м</w:t>
      </w:r>
      <w:r w:rsidRPr="003F5B73">
        <w:rPr>
          <w:i/>
        </w:rPr>
        <w:t>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i/>
        </w:rPr>
        <w:t xml:space="preserve"> </w:t>
      </w:r>
      <w:r w:rsidRPr="003F5B73">
        <w:t>в сумме</w:t>
      </w:r>
      <w:r>
        <w:t xml:space="preserve"> </w:t>
      </w:r>
      <w:r w:rsidR="00E13884">
        <w:t>329,8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3F5B73" w:rsidRPr="003F5B73" w:rsidRDefault="003F5B73" w:rsidP="00740B49">
      <w:pPr>
        <w:spacing w:line="276" w:lineRule="auto"/>
        <w:rPr>
          <w:i/>
        </w:rPr>
      </w:pPr>
      <w:r>
        <w:t xml:space="preserve">             -</w:t>
      </w:r>
      <w:r w:rsidRPr="003F5B73">
        <w:rPr>
          <w:sz w:val="18"/>
          <w:szCs w:val="18"/>
        </w:rPr>
        <w:t xml:space="preserve"> </w:t>
      </w:r>
      <w:r w:rsidR="007361E3">
        <w:rPr>
          <w:i/>
        </w:rPr>
        <w:t>Прочие межбюджетные трансферт</w:t>
      </w:r>
      <w:r w:rsidR="004001CB">
        <w:rPr>
          <w:i/>
        </w:rPr>
        <w:t>ы</w:t>
      </w:r>
      <w:r w:rsidRPr="003F5B73">
        <w:rPr>
          <w:i/>
        </w:rPr>
        <w:t>, предаваемые бюджетам сельских поселений</w:t>
      </w:r>
      <w:r>
        <w:rPr>
          <w:i/>
        </w:rPr>
        <w:t xml:space="preserve"> </w:t>
      </w:r>
      <w:r w:rsidRPr="003F5B73">
        <w:t xml:space="preserve">в сумме </w:t>
      </w:r>
      <w:r w:rsidR="00E13884">
        <w:t>1 364,2</w:t>
      </w:r>
      <w:r w:rsidRPr="003F5B73">
        <w:t xml:space="preserve"> тыс</w:t>
      </w:r>
      <w:proofErr w:type="gramStart"/>
      <w:r w:rsidRPr="003F5B73">
        <w:t>.р</w:t>
      </w:r>
      <w:proofErr w:type="gramEnd"/>
      <w:r w:rsidRPr="003F5B73">
        <w:t>ублей</w:t>
      </w:r>
      <w:r>
        <w:t>.</w:t>
      </w:r>
    </w:p>
    <w:p w:rsidR="000B5262" w:rsidRPr="003F5B73" w:rsidRDefault="000B5262" w:rsidP="00740B49">
      <w:pPr>
        <w:spacing w:line="276" w:lineRule="auto"/>
        <w:rPr>
          <w:i/>
        </w:rPr>
      </w:pPr>
    </w:p>
    <w:p w:rsidR="00C73ED6" w:rsidRDefault="000B5262" w:rsidP="00740B49">
      <w:pPr>
        <w:spacing w:line="276" w:lineRule="auto"/>
        <w:rPr>
          <w:b/>
        </w:rPr>
      </w:pPr>
      <w:r>
        <w:rPr>
          <w:b/>
        </w:rPr>
        <w:t xml:space="preserve">            </w:t>
      </w:r>
      <w:r w:rsidRPr="000B5262">
        <w:rPr>
          <w:b/>
        </w:rPr>
        <w:t xml:space="preserve">3. Анализ исполнения бюджета </w:t>
      </w:r>
      <w:proofErr w:type="spellStart"/>
      <w:r w:rsidR="00E13884">
        <w:rPr>
          <w:b/>
        </w:rPr>
        <w:t>Огневского</w:t>
      </w:r>
      <w:proofErr w:type="spellEnd"/>
      <w:r w:rsidR="00E13884">
        <w:rPr>
          <w:b/>
        </w:rPr>
        <w:t xml:space="preserve"> </w:t>
      </w:r>
      <w:r w:rsidRPr="000B5262">
        <w:rPr>
          <w:b/>
        </w:rPr>
        <w:t>сельсовета по расходам</w:t>
      </w:r>
      <w:r>
        <w:rPr>
          <w:b/>
        </w:rPr>
        <w:t>.</w:t>
      </w:r>
      <w:r w:rsidR="00C73ED6">
        <w:rPr>
          <w:b/>
        </w:rPr>
        <w:t xml:space="preserve">   </w:t>
      </w:r>
    </w:p>
    <w:p w:rsidR="00C73ED6" w:rsidRDefault="00C73ED6" w:rsidP="00740B49">
      <w:pPr>
        <w:spacing w:line="276" w:lineRule="auto"/>
      </w:pPr>
      <w:r w:rsidRPr="00C73ED6">
        <w:t xml:space="preserve">         Решением П</w:t>
      </w:r>
      <w:r w:rsidR="00351DD2">
        <w:t xml:space="preserve">риозерного </w:t>
      </w:r>
      <w:r w:rsidRPr="00C73ED6">
        <w:t>сельского Совета депутатов</w:t>
      </w:r>
      <w:r>
        <w:t xml:space="preserve"> от 25.12.2020г. №</w:t>
      </w:r>
      <w:r w:rsidR="00AB5F94">
        <w:t>8</w:t>
      </w:r>
      <w:r>
        <w:t xml:space="preserve"> «О бюджете </w:t>
      </w:r>
      <w:r w:rsidR="00AB5F94">
        <w:t xml:space="preserve">сельского поселения </w:t>
      </w:r>
      <w:proofErr w:type="spellStart"/>
      <w:r w:rsidR="00AB5F94">
        <w:t>Огневский</w:t>
      </w:r>
      <w:proofErr w:type="spellEnd"/>
      <w:r w:rsidR="00AB5F94">
        <w:t xml:space="preserve"> </w:t>
      </w:r>
      <w:r>
        <w:t xml:space="preserve">сельсовет </w:t>
      </w:r>
      <w:proofErr w:type="spellStart"/>
      <w:r>
        <w:t>Усть-Калманского</w:t>
      </w:r>
      <w:proofErr w:type="spellEnd"/>
      <w:r>
        <w:t xml:space="preserve"> района Алтайского края на 2021 год» расходы бюджета предусмотрены в сумме </w:t>
      </w:r>
      <w:r w:rsidR="00AB5F94">
        <w:t>2 992,1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C73ED6" w:rsidRDefault="00351DD2" w:rsidP="00740B49">
      <w:pPr>
        <w:spacing w:line="276" w:lineRule="auto"/>
      </w:pPr>
      <w:r>
        <w:t xml:space="preserve">         </w:t>
      </w:r>
      <w:r w:rsidR="00C73ED6">
        <w:t>В результате изменений, вносимых в р</w:t>
      </w:r>
      <w:r w:rsidR="00C73ED6" w:rsidRPr="00C73ED6">
        <w:t xml:space="preserve">ешение </w:t>
      </w:r>
      <w:proofErr w:type="spellStart"/>
      <w:r w:rsidR="00AB5F94">
        <w:t>Огневского</w:t>
      </w:r>
      <w:proofErr w:type="spellEnd"/>
      <w:r w:rsidR="00C73ED6" w:rsidRPr="00C73ED6">
        <w:t xml:space="preserve"> сельского Совета депутатов</w:t>
      </w:r>
      <w:r w:rsidR="00C73ED6">
        <w:t xml:space="preserve"> от 25.12.2020г. №</w:t>
      </w:r>
      <w:r w:rsidR="00AB5F94">
        <w:t>8</w:t>
      </w:r>
      <w:r w:rsidR="00C73ED6">
        <w:t xml:space="preserve"> в течение года, </w:t>
      </w:r>
      <w:r w:rsidR="00902FC6">
        <w:t xml:space="preserve">расходы бюджета сельсовета увеличены на </w:t>
      </w:r>
      <w:r w:rsidR="00AB5F94">
        <w:t>2 063,9</w:t>
      </w:r>
      <w:r w:rsidR="00902FC6">
        <w:t xml:space="preserve"> тыс</w:t>
      </w:r>
      <w:proofErr w:type="gramStart"/>
      <w:r w:rsidR="00902FC6">
        <w:t>.р</w:t>
      </w:r>
      <w:proofErr w:type="gramEnd"/>
      <w:r w:rsidR="00902FC6">
        <w:t xml:space="preserve">ублей и составили </w:t>
      </w:r>
      <w:r w:rsidR="00AB5F94">
        <w:t xml:space="preserve"> 5 056,0</w:t>
      </w:r>
      <w:r w:rsidR="00902FC6">
        <w:t xml:space="preserve"> тыс.рублей, увеличение составило </w:t>
      </w:r>
      <w:r w:rsidR="00AB5F94">
        <w:t>69,0</w:t>
      </w:r>
      <w:r w:rsidR="00902FC6">
        <w:t>%.</w:t>
      </w:r>
    </w:p>
    <w:p w:rsidR="002C1E04" w:rsidRDefault="00513BD8" w:rsidP="00740B49">
      <w:pPr>
        <w:spacing w:line="276" w:lineRule="auto"/>
      </w:pPr>
      <w:r>
        <w:t xml:space="preserve">          </w:t>
      </w:r>
      <w:r w:rsidR="002C1E04">
        <w:t>Увеличение произошло по следующим разделам:</w:t>
      </w:r>
    </w:p>
    <w:p w:rsidR="002C1E04" w:rsidRDefault="002C1E04" w:rsidP="00740B49">
      <w:pPr>
        <w:spacing w:line="276" w:lineRule="auto"/>
      </w:pPr>
      <w:r>
        <w:t xml:space="preserve">-«Общегосударственные вопросы»  на  </w:t>
      </w:r>
      <w:r w:rsidR="00AB5F94">
        <w:t>80,5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513BD8">
        <w:t>;</w:t>
      </w:r>
    </w:p>
    <w:p w:rsidR="00DE658C" w:rsidRDefault="00DE658C" w:rsidP="00740B49">
      <w:pPr>
        <w:spacing w:line="276" w:lineRule="auto"/>
      </w:pPr>
      <w:r>
        <w:t xml:space="preserve">-«Национальная экономика» на </w:t>
      </w:r>
      <w:r w:rsidR="00AB5F94">
        <w:t>28,4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513BD8" w:rsidRDefault="00513BD8" w:rsidP="00740B49">
      <w:pPr>
        <w:spacing w:line="276" w:lineRule="auto"/>
      </w:pPr>
      <w:r>
        <w:t xml:space="preserve">-«Жилищно-коммунальное хозяйство» на </w:t>
      </w:r>
      <w:r w:rsidR="00AB5F94">
        <w:t>764,1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513BD8" w:rsidRDefault="00513BD8" w:rsidP="00C83F28">
      <w:pPr>
        <w:tabs>
          <w:tab w:val="left" w:pos="709"/>
        </w:tabs>
        <w:spacing w:line="276" w:lineRule="auto"/>
      </w:pPr>
      <w:r>
        <w:t xml:space="preserve">          В соответствии с формой 0503117 «Отчет об исполнении бюджета» кассовое исполнение  расходов составило</w:t>
      </w:r>
      <w:r w:rsidR="00DE658C">
        <w:t xml:space="preserve"> </w:t>
      </w:r>
      <w:r w:rsidR="00AB5F94">
        <w:t>4 887,6</w:t>
      </w:r>
      <w:r>
        <w:t xml:space="preserve"> тыс</w:t>
      </w:r>
      <w:proofErr w:type="gramStart"/>
      <w:r>
        <w:t>.р</w:t>
      </w:r>
      <w:proofErr w:type="gramEnd"/>
      <w:r>
        <w:t xml:space="preserve">ублей или </w:t>
      </w:r>
      <w:r w:rsidR="000402B5">
        <w:t>96,7</w:t>
      </w:r>
      <w:r>
        <w:t xml:space="preserve">% к годовым бюджетным назначениям. В сравнении с предыдущим годом кассовые расходы увеличились на </w:t>
      </w:r>
      <w:r w:rsidR="000402B5">
        <w:t>793,3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6A2276" w:rsidRDefault="00C83F28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  <w:r>
        <w:t xml:space="preserve">     </w:t>
      </w:r>
      <w:r w:rsidR="00A2255C">
        <w:t xml:space="preserve">      </w:t>
      </w:r>
      <w:proofErr w:type="gramStart"/>
      <w:r w:rsidR="006A2276" w:rsidRPr="006A2276">
        <w:t>Исполнение расходной части бюджета</w:t>
      </w:r>
      <w:r w:rsidR="003A42AD">
        <w:t xml:space="preserve"> и структура расходов</w:t>
      </w:r>
      <w:r w:rsidR="006A2276">
        <w:t xml:space="preserve"> </w:t>
      </w:r>
      <w:proofErr w:type="spellStart"/>
      <w:r w:rsidR="000402B5">
        <w:t>Огневского</w:t>
      </w:r>
      <w:proofErr w:type="spellEnd"/>
      <w:r w:rsidR="006A2276">
        <w:t xml:space="preserve"> сельсовета</w:t>
      </w:r>
      <w:r w:rsidR="006A2276" w:rsidRPr="006A2276">
        <w:t xml:space="preserve"> за 202</w:t>
      </w:r>
      <w:r w:rsidR="006A2276">
        <w:t>1</w:t>
      </w:r>
      <w:r w:rsidR="00A2255C">
        <w:t xml:space="preserve"> год по р</w:t>
      </w:r>
      <w:r w:rsidR="006A2276" w:rsidRPr="006A2276">
        <w:t xml:space="preserve">азделам </w:t>
      </w:r>
      <w:r w:rsidR="006A2276">
        <w:t>отражен</w:t>
      </w:r>
      <w:r w:rsidR="003A42AD">
        <w:t>ы</w:t>
      </w:r>
      <w:r w:rsidR="006A2276">
        <w:t xml:space="preserve"> в Таблице № 4</w:t>
      </w:r>
      <w:r w:rsidR="00A2255C">
        <w:t>:</w:t>
      </w:r>
      <w:proofErr w:type="gramEnd"/>
    </w:p>
    <w:p w:rsidR="00167954" w:rsidRDefault="00167954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</w:p>
    <w:p w:rsidR="00BB4DD7" w:rsidRDefault="00BB4DD7" w:rsidP="006A2276">
      <w:pPr>
        <w:jc w:val="right"/>
        <w:rPr>
          <w:color w:val="000000"/>
          <w:spacing w:val="-2"/>
          <w:sz w:val="20"/>
          <w:szCs w:val="20"/>
        </w:rPr>
      </w:pPr>
    </w:p>
    <w:p w:rsidR="006A2276" w:rsidRDefault="006A2276" w:rsidP="006A2276">
      <w:pPr>
        <w:jc w:val="righ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>Таблица №4</w:t>
      </w:r>
      <w:r w:rsidRPr="00E145B7">
        <w:rPr>
          <w:color w:val="000000"/>
          <w:spacing w:val="-2"/>
          <w:sz w:val="20"/>
          <w:szCs w:val="20"/>
        </w:rPr>
        <w:t xml:space="preserve"> </w:t>
      </w:r>
    </w:p>
    <w:tbl>
      <w:tblPr>
        <w:tblW w:w="9923" w:type="dxa"/>
        <w:tblInd w:w="108" w:type="dxa"/>
        <w:tblLayout w:type="fixed"/>
        <w:tblLook w:val="0000"/>
      </w:tblPr>
      <w:tblGrid>
        <w:gridCol w:w="567"/>
        <w:gridCol w:w="3402"/>
        <w:gridCol w:w="1418"/>
        <w:gridCol w:w="1276"/>
        <w:gridCol w:w="1275"/>
        <w:gridCol w:w="993"/>
        <w:gridCol w:w="992"/>
      </w:tblGrid>
      <w:tr w:rsidR="00B7787C" w:rsidRPr="00CF022D" w:rsidTr="00784345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 в 2020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2021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в 2021 году</w:t>
            </w:r>
          </w:p>
        </w:tc>
      </w:tr>
      <w:tr w:rsidR="00B7787C" w:rsidRPr="00CF022D" w:rsidTr="00784345">
        <w:trPr>
          <w:trHeight w:val="7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B7787C" w:rsidRPr="00CF022D" w:rsidTr="00784345">
        <w:trPr>
          <w:trHeight w:val="7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исполнению 2020г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уточненному плану 2021г</w:t>
            </w:r>
          </w:p>
        </w:tc>
      </w:tr>
      <w:tr w:rsidR="00B7787C" w:rsidRPr="00CF022D" w:rsidTr="00784345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022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0402B5" w:rsidRDefault="003A42AD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0402B5">
              <w:rPr>
                <w:b/>
                <w:bCs/>
                <w:sz w:val="18"/>
                <w:szCs w:val="18"/>
              </w:rPr>
              <w:t>000</w:t>
            </w:r>
            <w:r w:rsidR="006A2276" w:rsidRPr="000402B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0402B5" w:rsidRDefault="006A2276" w:rsidP="00784345">
            <w:pPr>
              <w:rPr>
                <w:b/>
                <w:color w:val="000000"/>
                <w:sz w:val="18"/>
                <w:szCs w:val="18"/>
              </w:rPr>
            </w:pPr>
            <w:r w:rsidRPr="000402B5">
              <w:rPr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0402B5" w:rsidRDefault="000402B5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02B5">
              <w:rPr>
                <w:b/>
                <w:color w:val="000000"/>
                <w:sz w:val="18"/>
                <w:szCs w:val="18"/>
              </w:rPr>
              <w:t>1 269,0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0402B5" w:rsidRDefault="00886C8C" w:rsidP="00784345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1 039,8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0402B5" w:rsidRDefault="00886C8C" w:rsidP="00E349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0402B5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0402B5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90,2</w:t>
            </w:r>
          </w:p>
        </w:tc>
      </w:tr>
      <w:tr w:rsidR="00A2255C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255C" w:rsidRPr="005503A7" w:rsidRDefault="00A2255C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2255C" w:rsidRPr="003B44FC" w:rsidRDefault="003B44FC" w:rsidP="00784345">
            <w:pPr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55C" w:rsidRPr="003B44FC" w:rsidRDefault="00A2255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55C" w:rsidRPr="003B44FC" w:rsidRDefault="00A2255C" w:rsidP="00784345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C" w:rsidRPr="003B44FC" w:rsidRDefault="0057291D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55C" w:rsidRPr="003B44FC" w:rsidRDefault="00A2255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55C" w:rsidRPr="003B44FC" w:rsidRDefault="00A2255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1E0E3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1E0E36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1E0E36" w:rsidRDefault="006A2276" w:rsidP="00784345">
            <w:pPr>
              <w:rPr>
                <w:color w:val="000000"/>
                <w:sz w:val="18"/>
                <w:szCs w:val="18"/>
              </w:rPr>
            </w:pPr>
            <w:r w:rsidRPr="001E0E3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</w:t>
            </w:r>
            <w:r w:rsidR="0088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E349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95E" w:rsidRPr="0046632E" w:rsidRDefault="0057291D" w:rsidP="002009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77,6</w:t>
            </w: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363,4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2276" w:rsidRPr="00CF022D" w:rsidTr="009F74DC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274,9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</w:t>
            </w:r>
          </w:p>
        </w:tc>
      </w:tr>
      <w:tr w:rsidR="006A2276" w:rsidRPr="00CF022D" w:rsidTr="0078434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349FC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E349FC">
              <w:rPr>
                <w:b/>
                <w:bCs/>
                <w:sz w:val="18"/>
                <w:szCs w:val="18"/>
              </w:rPr>
              <w:t>02</w:t>
            </w:r>
            <w:r w:rsidR="003A42AD" w:rsidRPr="00E349F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E349FC" w:rsidRDefault="006A2276" w:rsidP="00784345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E349FC">
              <w:rPr>
                <w:b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E349FC" w:rsidRDefault="000402B5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E349FC" w:rsidRDefault="00886C8C" w:rsidP="00784345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E349FC" w:rsidRDefault="00886C8C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349FC" w:rsidRDefault="0057291D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E349FC" w:rsidRDefault="0057291D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B44FC" w:rsidRPr="00CF022D" w:rsidTr="0078434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5503A7" w:rsidRDefault="003B44FC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5503A7" w:rsidRDefault="003B44FC" w:rsidP="00784345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57291D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2,8/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</w:p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6A2276" w:rsidP="00784345">
            <w:pPr>
              <w:rPr>
                <w:iCs/>
                <w:color w:val="000000"/>
                <w:sz w:val="18"/>
                <w:szCs w:val="18"/>
              </w:rPr>
            </w:pPr>
            <w:r w:rsidRPr="00F25FAA">
              <w:rPr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57291D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57291D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6A2276" w:rsidRPr="00D57B3E" w:rsidTr="0078434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D57B3E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D57B3E">
              <w:rPr>
                <w:b/>
                <w:bCs/>
                <w:sz w:val="18"/>
                <w:szCs w:val="18"/>
              </w:rPr>
              <w:t>03</w:t>
            </w:r>
            <w:r w:rsidR="003A42AD" w:rsidRPr="00D57B3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D57B3E" w:rsidRDefault="006A227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D57B3E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D57B3E" w:rsidRDefault="000402B5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D57B3E" w:rsidRDefault="00886C8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D57B3E" w:rsidRDefault="00886C8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D57B3E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D57B3E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D57B3E" w:rsidRPr="00D57B3E" w:rsidTr="00D57B3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B3E" w:rsidRPr="00D57B3E" w:rsidRDefault="00D57B3E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57B3E" w:rsidRPr="00D57B3E" w:rsidRDefault="00D57B3E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7B3E" w:rsidRPr="0020095E" w:rsidRDefault="0057291D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7B3E" w:rsidRPr="0020095E" w:rsidRDefault="0057291D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  <w:r>
              <w:rPr>
                <w:rFonts w:eastAsia="Arial Unicode MS"/>
                <w:i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3E" w:rsidRPr="00D57B3E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7B3E" w:rsidRPr="00D57B3E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B3E" w:rsidRPr="00D57B3E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E349FC" w:rsidRPr="00CF022D" w:rsidTr="0078434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49FC" w:rsidRPr="00E349FC" w:rsidRDefault="00E349FC" w:rsidP="00784345">
            <w:pPr>
              <w:jc w:val="both"/>
              <w:rPr>
                <w:bCs/>
                <w:sz w:val="18"/>
                <w:szCs w:val="18"/>
              </w:rPr>
            </w:pPr>
            <w:r w:rsidRPr="00E349FC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349FC" w:rsidRPr="00E349FC" w:rsidRDefault="00E349FC" w:rsidP="00E349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финансовое обеспечение мероприятий, связанных с предупреждением и ликвидацией последствий чрезвычайных 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49FC" w:rsidRPr="00E349F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49FC" w:rsidRPr="00E349FC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FC" w:rsidRPr="00E349F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49FC" w:rsidRPr="00E349FC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9FC" w:rsidRPr="00E349FC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9F74D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9F74DC">
            <w:pPr>
              <w:jc w:val="both"/>
              <w:rPr>
                <w:bCs/>
                <w:sz w:val="18"/>
                <w:szCs w:val="18"/>
              </w:rPr>
            </w:pPr>
            <w:r w:rsidRPr="00EC6004">
              <w:rPr>
                <w:bCs/>
                <w:sz w:val="18"/>
                <w:szCs w:val="18"/>
              </w:rPr>
              <w:t>03</w:t>
            </w:r>
            <w:r w:rsidR="009F74D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EC6004" w:rsidRDefault="009F74DC" w:rsidP="007843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EC6004">
              <w:rPr>
                <w:b/>
                <w:bCs/>
                <w:sz w:val="18"/>
                <w:szCs w:val="18"/>
              </w:rPr>
              <w:t>04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EC6004" w:rsidRDefault="006A2276" w:rsidP="00784345">
            <w:pPr>
              <w:rPr>
                <w:b/>
                <w:color w:val="000000"/>
                <w:sz w:val="18"/>
                <w:szCs w:val="18"/>
              </w:rPr>
            </w:pPr>
            <w:r w:rsidRPr="00EC6004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0402B5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886C8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EC6004" w:rsidRDefault="00886C8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EC6004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3B44FC" w:rsidRPr="00CF022D" w:rsidTr="0078434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EC6004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EC6004" w:rsidRDefault="003B44FC" w:rsidP="00784345">
            <w:pPr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20095E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20095E" w:rsidRDefault="003B44FC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20095E" w:rsidRDefault="0057291D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Default="006A2276" w:rsidP="007843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EC6004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EC6004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2276" w:rsidRPr="00CF022D" w:rsidTr="00784345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32711D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32711D">
              <w:rPr>
                <w:b/>
                <w:bCs/>
                <w:sz w:val="18"/>
                <w:szCs w:val="18"/>
              </w:rPr>
              <w:t>05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32711D" w:rsidRDefault="006A2276" w:rsidP="00784345">
            <w:pPr>
              <w:rPr>
                <w:b/>
                <w:color w:val="000000"/>
                <w:sz w:val="18"/>
                <w:szCs w:val="18"/>
              </w:rPr>
            </w:pPr>
            <w:r w:rsidRPr="0032711D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32711D" w:rsidRDefault="000402B5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32711D" w:rsidRDefault="00886C8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905,1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32711D" w:rsidRDefault="00886C8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32711D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32711D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97,5</w:t>
            </w:r>
          </w:p>
        </w:tc>
      </w:tr>
      <w:tr w:rsidR="003B44FC" w:rsidRPr="003B44FC" w:rsidTr="00784345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32711D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Default="003B44FC" w:rsidP="003B44FC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  <w:p w:rsidR="003B44FC" w:rsidRPr="0032711D" w:rsidRDefault="003B44FC" w:rsidP="0078434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20095E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20095E" w:rsidRDefault="003B44FC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20095E" w:rsidRDefault="0057291D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20095E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20095E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0402B5" w:rsidRPr="003B44FC" w:rsidTr="00784345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02B5" w:rsidRPr="000402B5" w:rsidRDefault="000402B5" w:rsidP="00784345">
            <w:pPr>
              <w:jc w:val="both"/>
              <w:rPr>
                <w:bCs/>
                <w:sz w:val="18"/>
                <w:szCs w:val="18"/>
              </w:rPr>
            </w:pPr>
            <w:r w:rsidRPr="000402B5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402B5" w:rsidRPr="000402B5" w:rsidRDefault="000402B5" w:rsidP="003B44FC">
            <w:pPr>
              <w:jc w:val="both"/>
              <w:rPr>
                <w:color w:val="000000"/>
                <w:sz w:val="18"/>
                <w:szCs w:val="18"/>
              </w:rPr>
            </w:pPr>
            <w:r w:rsidRPr="000402B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02B5" w:rsidRPr="000402B5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02B5" w:rsidRPr="000402B5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698,8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B5" w:rsidRPr="000402B5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02B5" w:rsidRPr="000402B5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2B5" w:rsidRPr="000402B5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2276" w:rsidRPr="00CF022D" w:rsidTr="00784345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32711D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32711D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32711D" w:rsidRDefault="006A2276" w:rsidP="00784345">
            <w:pPr>
              <w:rPr>
                <w:color w:val="000000"/>
                <w:sz w:val="18"/>
                <w:szCs w:val="18"/>
              </w:rPr>
            </w:pPr>
            <w:r w:rsidRPr="0032711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6A2276" w:rsidRPr="00CF022D" w:rsidTr="0078434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08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0402B5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886C8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2 645,2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720316" w:rsidRDefault="00886C8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2 636,2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20316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99,7</w:t>
            </w:r>
          </w:p>
        </w:tc>
      </w:tr>
      <w:tr w:rsidR="003B44FC" w:rsidRPr="00CF022D" w:rsidTr="0078434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720316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720316" w:rsidRDefault="003B44FC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57291D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0402B5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0402B5" w:rsidP="0078434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0402B5" w:rsidP="007843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1 808,0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0402B5" w:rsidRPr="00CF022D" w:rsidTr="00784345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02B5" w:rsidRPr="00720316" w:rsidRDefault="000402B5" w:rsidP="0057291D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080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402B5" w:rsidRPr="00720316" w:rsidRDefault="000402B5" w:rsidP="0057291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02B5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02B5" w:rsidRPr="001E0E36" w:rsidRDefault="00886C8C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B5" w:rsidRPr="009A6BAC" w:rsidRDefault="00886C8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02B5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2B5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2276" w:rsidRPr="00CF022D" w:rsidTr="0078434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10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0402B5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886C8C" w:rsidP="00886C8C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720316" w:rsidRDefault="00886C8C" w:rsidP="00886C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20316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3B44FC" w:rsidRPr="00CF022D" w:rsidTr="003B44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720316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720316" w:rsidRDefault="003B44FC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57291D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0402B5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886C8C" w:rsidP="00886C8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886C8C" w:rsidP="00886C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57291D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616E6" w:rsidRPr="00CF022D" w:rsidTr="00784345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16E6" w:rsidRPr="000616E6" w:rsidRDefault="000616E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0616E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16E6" w:rsidRPr="000616E6" w:rsidRDefault="000616E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0616E6"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0616E6" w:rsidRDefault="000616E6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0616E6" w:rsidRDefault="000616E6" w:rsidP="00886C8C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0616E6">
              <w:rPr>
                <w:rFonts w:eastAsia="Arial Unicode MS"/>
                <w:b/>
                <w:sz w:val="18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6" w:rsidRPr="000616E6" w:rsidRDefault="000616E6" w:rsidP="00886C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16E6">
              <w:rPr>
                <w:b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0616E6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6E6" w:rsidRPr="000616E6" w:rsidRDefault="0057291D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0616E6" w:rsidRPr="00CF022D" w:rsidTr="00784345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16E6" w:rsidRPr="000616E6" w:rsidRDefault="000616E6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16E6" w:rsidRPr="000616E6" w:rsidRDefault="000616E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0616E6" w:rsidRDefault="000616E6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0616E6" w:rsidRDefault="000616E6" w:rsidP="00886C8C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6" w:rsidRPr="000616E6" w:rsidRDefault="0057291D" w:rsidP="00886C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0616E6" w:rsidRDefault="000616E6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6E6" w:rsidRPr="000616E6" w:rsidRDefault="000616E6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616E6" w:rsidRPr="00CF022D" w:rsidTr="00784345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16E6" w:rsidRDefault="000616E6" w:rsidP="0078434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616E6" w:rsidRDefault="000616E6" w:rsidP="007843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Default="000616E6" w:rsidP="00784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Default="000616E6" w:rsidP="00886C8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6" w:rsidRDefault="000616E6" w:rsidP="00886C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6E6" w:rsidRPr="00792878" w:rsidRDefault="000616E6" w:rsidP="00784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6E6" w:rsidRPr="00792878" w:rsidRDefault="000616E6" w:rsidP="00784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45" w:rsidRPr="00CF022D" w:rsidTr="007843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4345" w:rsidRPr="00720316" w:rsidRDefault="00784345" w:rsidP="0078434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84345" w:rsidRPr="00784345" w:rsidRDefault="00784345" w:rsidP="00784345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784345">
              <w:rPr>
                <w:b/>
                <w:i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345" w:rsidRPr="005503A7" w:rsidRDefault="000402B5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4 094,3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345" w:rsidRPr="005503A7" w:rsidRDefault="00886C8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5 056,0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45" w:rsidRPr="005503A7" w:rsidRDefault="00886C8C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4 887,6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345" w:rsidRPr="005503A7" w:rsidRDefault="0057291D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45" w:rsidRPr="005503A7" w:rsidRDefault="0057291D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96,7</w:t>
            </w:r>
          </w:p>
        </w:tc>
      </w:tr>
    </w:tbl>
    <w:p w:rsidR="006A2276" w:rsidRDefault="006A2276" w:rsidP="006A2276">
      <w:pPr>
        <w:autoSpaceDE w:val="0"/>
        <w:autoSpaceDN w:val="0"/>
        <w:adjustRightInd w:val="0"/>
        <w:ind w:firstLine="426"/>
        <w:jc w:val="both"/>
      </w:pPr>
    </w:p>
    <w:p w:rsidR="006A2276" w:rsidRDefault="006A2276" w:rsidP="006A2276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="003A42AD">
        <w:rPr>
          <w:color w:val="auto"/>
        </w:rPr>
        <w:t xml:space="preserve"> </w:t>
      </w:r>
      <w:r>
        <w:rPr>
          <w:color w:val="auto"/>
        </w:rPr>
        <w:t xml:space="preserve">   </w:t>
      </w:r>
    </w:p>
    <w:p w:rsidR="006A2276" w:rsidRDefault="003A42AD" w:rsidP="00740B49">
      <w:pPr>
        <w:spacing w:line="276" w:lineRule="auto"/>
      </w:pPr>
      <w:r>
        <w:t xml:space="preserve">          Наибольший удельный вес в структуре расходов </w:t>
      </w:r>
      <w:proofErr w:type="spellStart"/>
      <w:r w:rsidR="008F4A6C">
        <w:t>Огневского</w:t>
      </w:r>
      <w:proofErr w:type="spellEnd"/>
      <w:r>
        <w:t xml:space="preserve"> сельсовета занимают расходы  по разделу 0</w:t>
      </w:r>
      <w:r w:rsidR="008F4A6C">
        <w:t>8</w:t>
      </w:r>
      <w:r>
        <w:t>00 «</w:t>
      </w:r>
      <w:r w:rsidR="008F4A6C">
        <w:t>Культура и кинематография</w:t>
      </w:r>
      <w:r>
        <w:t xml:space="preserve">» - </w:t>
      </w:r>
      <w:r w:rsidR="00451290">
        <w:t>5</w:t>
      </w:r>
      <w:r w:rsidR="008F4A6C">
        <w:t>3</w:t>
      </w:r>
      <w:r>
        <w:t>,9%.</w:t>
      </w:r>
    </w:p>
    <w:p w:rsidR="003A42AD" w:rsidRDefault="003A42AD" w:rsidP="00740B49">
      <w:pPr>
        <w:spacing w:line="276" w:lineRule="auto"/>
      </w:pPr>
      <w:r>
        <w:lastRenderedPageBreak/>
        <w:t xml:space="preserve">          Расходы по разделу  </w:t>
      </w:r>
      <w:r w:rsidRPr="003A42AD">
        <w:rPr>
          <w:b/>
        </w:rPr>
        <w:t>0100 «Общегосударственные вопросы»</w:t>
      </w:r>
      <w:r>
        <w:t xml:space="preserve"> за отчетный год исполнены в объёме </w:t>
      </w:r>
      <w:r w:rsidR="008F4A6C">
        <w:t>938,0</w:t>
      </w:r>
      <w:r>
        <w:t xml:space="preserve"> тыс</w:t>
      </w:r>
      <w:proofErr w:type="gramStart"/>
      <w:r>
        <w:t>.р</w:t>
      </w:r>
      <w:proofErr w:type="gramEnd"/>
      <w:r>
        <w:t>ублей, что составило 9</w:t>
      </w:r>
      <w:r w:rsidR="008F4A6C">
        <w:t>0</w:t>
      </w:r>
      <w:r>
        <w:t>,</w:t>
      </w:r>
      <w:r w:rsidR="008F4A6C">
        <w:t>2</w:t>
      </w:r>
      <w:r>
        <w:t>% к уточненному плану на 2021 год. По сравнению с прошлым годом расходы но данному разделу у</w:t>
      </w:r>
      <w:r w:rsidR="008F4A6C">
        <w:t>меньшились</w:t>
      </w:r>
      <w:r>
        <w:t xml:space="preserve"> на </w:t>
      </w:r>
      <w:r w:rsidR="008F4A6C">
        <w:t>8,2</w:t>
      </w:r>
      <w:r>
        <w:t xml:space="preserve">% или на </w:t>
      </w:r>
      <w:r w:rsidR="008F4A6C">
        <w:t>331,0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3A42AD" w:rsidRDefault="003A42AD" w:rsidP="00740B49">
      <w:pPr>
        <w:spacing w:line="276" w:lineRule="auto"/>
      </w:pPr>
      <w:r>
        <w:t xml:space="preserve">           Расходы по </w:t>
      </w:r>
      <w:r w:rsidR="00C44701">
        <w:t>под</w:t>
      </w:r>
      <w:r>
        <w:t xml:space="preserve">разделу </w:t>
      </w:r>
      <w:r w:rsidRPr="00C44701">
        <w:rPr>
          <w:i/>
        </w:rPr>
        <w:t xml:space="preserve">0102 </w:t>
      </w:r>
      <w:r w:rsidR="00C44701" w:rsidRPr="00C44701">
        <w:rPr>
          <w:i/>
        </w:rPr>
        <w:t>«Функционирование высшего должностного лица субъекта РФ и муниципального образования»</w:t>
      </w:r>
      <w:r w:rsidR="00C44701">
        <w:rPr>
          <w:i/>
        </w:rPr>
        <w:t xml:space="preserve"> </w:t>
      </w:r>
      <w:r w:rsidR="00C44701" w:rsidRPr="00C44701">
        <w:t>утверждены</w:t>
      </w:r>
      <w:r w:rsidR="00C44701">
        <w:rPr>
          <w:i/>
        </w:rPr>
        <w:t xml:space="preserve"> </w:t>
      </w:r>
      <w:r w:rsidR="00C44701" w:rsidRPr="00C44701">
        <w:t xml:space="preserve">на </w:t>
      </w:r>
      <w:r w:rsidR="00C44701">
        <w:t>2021 год в сумме</w:t>
      </w:r>
      <w:r w:rsidR="008F4A6C">
        <w:t xml:space="preserve"> 401,5</w:t>
      </w:r>
      <w:r w:rsidR="00C44701">
        <w:t xml:space="preserve"> тыс</w:t>
      </w:r>
      <w:proofErr w:type="gramStart"/>
      <w:r w:rsidR="00C44701">
        <w:t>.р</w:t>
      </w:r>
      <w:proofErr w:type="gramEnd"/>
      <w:r w:rsidR="00C44701">
        <w:t>ублей и исполнены на</w:t>
      </w:r>
      <w:r w:rsidR="00B2316F">
        <w:t>77,6</w:t>
      </w:r>
      <w:r w:rsidR="00C44701">
        <w:t>%. Данные расходы нап</w:t>
      </w:r>
      <w:r w:rsidR="007332ED">
        <w:t>ра</w:t>
      </w:r>
      <w:r w:rsidR="00C44701">
        <w:t>в</w:t>
      </w:r>
      <w:r w:rsidR="007332ED">
        <w:t>л</w:t>
      </w:r>
      <w:r w:rsidR="00C44701">
        <w:t xml:space="preserve">ены на выплату заработной платы и начислений на заработную плату главе </w:t>
      </w:r>
      <w:proofErr w:type="spellStart"/>
      <w:r w:rsidR="008F4A6C">
        <w:t>Огневского</w:t>
      </w:r>
      <w:proofErr w:type="spellEnd"/>
      <w:r w:rsidR="00C44701">
        <w:t xml:space="preserve"> сельсовета.</w:t>
      </w:r>
      <w:r w:rsidR="008F4A6C">
        <w:t xml:space="preserve"> Невыполнение плановых показателей по данному подразделу объясняется длительным листком временной нетрудоспособности главы сельсовета.</w:t>
      </w:r>
    </w:p>
    <w:p w:rsidR="00C44701" w:rsidRDefault="00C44701" w:rsidP="00740B49">
      <w:pPr>
        <w:spacing w:line="276" w:lineRule="auto"/>
      </w:pPr>
      <w:r>
        <w:t xml:space="preserve">        </w:t>
      </w:r>
      <w:r w:rsidR="00CA466C">
        <w:t xml:space="preserve">   </w:t>
      </w:r>
      <w:r>
        <w:t xml:space="preserve">Исполнение расходов по подразделу </w:t>
      </w:r>
      <w:r w:rsidRPr="00CA466C">
        <w:rPr>
          <w:i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t xml:space="preserve">, утвержденных на 2021 год в сумме </w:t>
      </w:r>
      <w:r w:rsidR="00B2316F">
        <w:t>363</w:t>
      </w:r>
      <w:r w:rsidR="007332ED">
        <w:t>,4</w:t>
      </w:r>
      <w:r>
        <w:t xml:space="preserve"> тыс</w:t>
      </w:r>
      <w:proofErr w:type="gramStart"/>
      <w:r>
        <w:t>.р</w:t>
      </w:r>
      <w:proofErr w:type="gramEnd"/>
      <w:r>
        <w:t xml:space="preserve">ублей составило </w:t>
      </w:r>
      <w:r w:rsidR="00B2316F">
        <w:t>100,0</w:t>
      </w:r>
      <w:r>
        <w:t xml:space="preserve">%. Данные средства направлены на выплату заработной платы и начислений на нее секретарю администрации </w:t>
      </w:r>
      <w:proofErr w:type="spellStart"/>
      <w:r w:rsidR="00B2316F">
        <w:t>Огневского</w:t>
      </w:r>
      <w:proofErr w:type="spellEnd"/>
      <w:r>
        <w:t xml:space="preserve"> сельсовета в сумме </w:t>
      </w:r>
      <w:r w:rsidR="006D3AF5">
        <w:t>300,1</w:t>
      </w:r>
      <w:r>
        <w:t xml:space="preserve"> тыс.рублей, на обеспечение деятельности администрации </w:t>
      </w:r>
      <w:proofErr w:type="spellStart"/>
      <w:r w:rsidR="006D3AF5">
        <w:t>Огневского</w:t>
      </w:r>
      <w:proofErr w:type="spellEnd"/>
      <w:r>
        <w:t xml:space="preserve"> сельсовета в сумме </w:t>
      </w:r>
      <w:r w:rsidR="007332ED">
        <w:t>2,</w:t>
      </w:r>
      <w:r w:rsidR="006D3AF5">
        <w:t>0</w:t>
      </w:r>
      <w:r>
        <w:t xml:space="preserve"> тыс.рублей</w:t>
      </w:r>
      <w:r w:rsidR="00CA466C">
        <w:t xml:space="preserve"> и на уплату налогов</w:t>
      </w:r>
      <w:r w:rsidR="007332ED">
        <w:t>, сборов и иных платежей</w:t>
      </w:r>
      <w:r w:rsidR="00CA466C">
        <w:t xml:space="preserve"> в сумме</w:t>
      </w:r>
      <w:r w:rsidR="007332ED">
        <w:t xml:space="preserve"> </w:t>
      </w:r>
      <w:r w:rsidR="006D3AF5">
        <w:t>30,7</w:t>
      </w:r>
      <w:r w:rsidR="00CA466C">
        <w:t xml:space="preserve"> тыс</w:t>
      </w:r>
      <w:proofErr w:type="gramStart"/>
      <w:r w:rsidR="00CA466C">
        <w:t>.р</w:t>
      </w:r>
      <w:proofErr w:type="gramEnd"/>
      <w:r w:rsidR="00CA466C">
        <w:t>ублей.</w:t>
      </w:r>
    </w:p>
    <w:p w:rsidR="00573F0E" w:rsidRDefault="00CA466C" w:rsidP="00573F0E">
      <w:pPr>
        <w:spacing w:line="276" w:lineRule="auto"/>
      </w:pPr>
      <w:r>
        <w:t xml:space="preserve">            По подразделу </w:t>
      </w:r>
      <w:r w:rsidRPr="002378E4">
        <w:rPr>
          <w:i/>
        </w:rPr>
        <w:t>0113 «Другие общегосударственные вопросы»</w:t>
      </w:r>
      <w:r>
        <w:t xml:space="preserve"> исполнение составило </w:t>
      </w:r>
      <w:r w:rsidR="006D3AF5">
        <w:t>262,9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573F0E">
        <w:t xml:space="preserve"> или 95,6% </w:t>
      </w:r>
      <w:r w:rsidR="006D3AF5">
        <w:t xml:space="preserve">при плане </w:t>
      </w:r>
      <w:r w:rsidR="00573F0E">
        <w:t>274,9 тыс.рублей</w:t>
      </w:r>
      <w:r>
        <w:t xml:space="preserve">. </w:t>
      </w:r>
      <w:r w:rsidR="00732831">
        <w:t>Основную часть расходов по данному подразделу составляют расходы на оплату труда и начислений на нее води</w:t>
      </w:r>
      <w:r w:rsidR="007332ED">
        <w:t>телю и уборщице администрации Приозерного</w:t>
      </w:r>
      <w:r w:rsidR="00732831">
        <w:t xml:space="preserve"> сельсовета в сумме </w:t>
      </w:r>
      <w:r w:rsidR="00573F0E">
        <w:t>186</w:t>
      </w:r>
      <w:r w:rsidR="007332ED">
        <w:t>,</w:t>
      </w:r>
      <w:r w:rsidR="00573F0E">
        <w:t>0</w:t>
      </w:r>
      <w:r w:rsidR="007332ED">
        <w:t xml:space="preserve"> </w:t>
      </w:r>
      <w:r w:rsidR="00732831">
        <w:t>тыс</w:t>
      </w:r>
      <w:proofErr w:type="gramStart"/>
      <w:r w:rsidR="00732831">
        <w:t>.р</w:t>
      </w:r>
      <w:proofErr w:type="gramEnd"/>
      <w:r w:rsidR="00732831">
        <w:t xml:space="preserve">ублей, на </w:t>
      </w:r>
      <w:r w:rsidR="00B53999">
        <w:t xml:space="preserve">содержание имущества в </w:t>
      </w:r>
      <w:r w:rsidR="00732831">
        <w:t xml:space="preserve">сумме </w:t>
      </w:r>
      <w:r w:rsidR="00573F0E">
        <w:t>55</w:t>
      </w:r>
      <w:r w:rsidR="00B53999" w:rsidRPr="00B53999">
        <w:t>,</w:t>
      </w:r>
      <w:r w:rsidR="00573F0E">
        <w:t>2</w:t>
      </w:r>
      <w:r w:rsidR="00732831" w:rsidRPr="00B53999">
        <w:t xml:space="preserve"> тыс</w:t>
      </w:r>
      <w:r w:rsidR="00B53999">
        <w:t>.рублей</w:t>
      </w:r>
      <w:r w:rsidR="00573F0E" w:rsidRPr="00573F0E">
        <w:t xml:space="preserve"> </w:t>
      </w:r>
      <w:r w:rsidR="00573F0E">
        <w:t>и на уплату налогов, сборов и иных платежей в сумме 20,2 тыс.рублей.</w:t>
      </w:r>
    </w:p>
    <w:p w:rsidR="002378E4" w:rsidRDefault="002378E4" w:rsidP="00740B49">
      <w:pPr>
        <w:spacing w:line="276" w:lineRule="auto"/>
      </w:pPr>
      <w:r>
        <w:t xml:space="preserve">              Бюджетные ассигнования, предусмотренные разделом </w:t>
      </w:r>
      <w:r w:rsidRPr="002378E4">
        <w:rPr>
          <w:b/>
        </w:rPr>
        <w:t>0200 «Национальная оборона»</w:t>
      </w:r>
      <w:r w:rsidR="007332ED">
        <w:t xml:space="preserve">  в размере </w:t>
      </w:r>
      <w:r w:rsidR="00573F0E">
        <w:t>136,4</w:t>
      </w:r>
      <w:r>
        <w:t xml:space="preserve"> тыс</w:t>
      </w:r>
      <w:proofErr w:type="gramStart"/>
      <w:r>
        <w:t>.р</w:t>
      </w:r>
      <w:proofErr w:type="gramEnd"/>
      <w:r>
        <w:t xml:space="preserve">ублей, исполнены на 100% по подразделу </w:t>
      </w:r>
      <w:r w:rsidRPr="00C80D4E">
        <w:rPr>
          <w:i/>
        </w:rPr>
        <w:t>0203 «Мобилизационная и вневойсковая подготовка»</w:t>
      </w:r>
      <w:r>
        <w:t xml:space="preserve"> . Данные расходы включают в себя затраты на выплату заработной платы и начислений на нее специалисту ВУС за счет субвенции из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="00C80D4E">
        <w:t>.</w:t>
      </w:r>
    </w:p>
    <w:p w:rsidR="00CA466C" w:rsidRDefault="00C80D4E" w:rsidP="00740B49">
      <w:pPr>
        <w:spacing w:line="276" w:lineRule="auto"/>
      </w:pPr>
      <w:r>
        <w:t xml:space="preserve">             По разделу </w:t>
      </w:r>
      <w:r w:rsidRPr="00C80D4E">
        <w:rPr>
          <w:b/>
        </w:rPr>
        <w:t xml:space="preserve">0300 «Национальная безопасность и правоохранительная </w:t>
      </w:r>
      <w:proofErr w:type="spellStart"/>
      <w:proofErr w:type="gramStart"/>
      <w:r w:rsidRPr="00C80D4E">
        <w:rPr>
          <w:b/>
        </w:rPr>
        <w:t>деятель</w:t>
      </w:r>
      <w:r>
        <w:rPr>
          <w:b/>
        </w:rPr>
        <w:t>-</w:t>
      </w:r>
      <w:r w:rsidRPr="00C80D4E">
        <w:rPr>
          <w:b/>
        </w:rPr>
        <w:t>ность</w:t>
      </w:r>
      <w:proofErr w:type="spellEnd"/>
      <w:proofErr w:type="gramEnd"/>
      <w:r w:rsidRPr="00C80D4E">
        <w:rPr>
          <w:b/>
        </w:rPr>
        <w:t>»</w:t>
      </w:r>
      <w:r>
        <w:t xml:space="preserve"> расходов в 2021 году не производилось.</w:t>
      </w:r>
    </w:p>
    <w:p w:rsidR="00C80D4E" w:rsidRDefault="00C80D4E" w:rsidP="00740B49">
      <w:pPr>
        <w:spacing w:line="276" w:lineRule="auto"/>
      </w:pPr>
      <w:r>
        <w:t xml:space="preserve">               По разделу </w:t>
      </w:r>
      <w:r w:rsidRPr="00C80D4E">
        <w:rPr>
          <w:b/>
        </w:rPr>
        <w:t>0400 «Национальная экономика»</w:t>
      </w:r>
      <w:r>
        <w:t xml:space="preserve"> в отчетном году расход</w:t>
      </w:r>
      <w:r w:rsidR="007332ED">
        <w:t xml:space="preserve">ы составили </w:t>
      </w:r>
      <w:r w:rsidR="00573F0E">
        <w:t>228,4 тыс</w:t>
      </w:r>
      <w:proofErr w:type="gramStart"/>
      <w:r w:rsidR="00573F0E">
        <w:t>.р</w:t>
      </w:r>
      <w:proofErr w:type="gramEnd"/>
      <w:r w:rsidR="00573F0E">
        <w:t>ублей,</w:t>
      </w:r>
      <w:r w:rsidR="007332ED">
        <w:t xml:space="preserve"> что составляет 100</w:t>
      </w:r>
      <w:r w:rsidR="009C4B0B">
        <w:t>% плановых бюджетных назначений</w:t>
      </w:r>
      <w:r>
        <w:t>.</w:t>
      </w:r>
      <w:r w:rsidR="009C4B0B">
        <w:t xml:space="preserve"> Это расходы по подразделу </w:t>
      </w:r>
      <w:r w:rsidR="009C4B0B" w:rsidRPr="00384AD6">
        <w:rPr>
          <w:i/>
        </w:rPr>
        <w:t>0409 «Дорожное хозяйство (дорожные фонды)»</w:t>
      </w:r>
      <w:r w:rsidR="009C4B0B">
        <w:t xml:space="preserve"> на содержание автомобильных дорог за счет межбюджетных трансфертов из бюджета </w:t>
      </w:r>
      <w:proofErr w:type="spellStart"/>
      <w:r w:rsidR="009C4B0B">
        <w:t>Усть-Калманского</w:t>
      </w:r>
      <w:proofErr w:type="spellEnd"/>
      <w:r w:rsidR="009C4B0B">
        <w:t xml:space="preserve"> района на осуществление части полномочий Администрации </w:t>
      </w:r>
      <w:proofErr w:type="spellStart"/>
      <w:r w:rsidR="009C4B0B">
        <w:t>Усть-Калманского</w:t>
      </w:r>
      <w:proofErr w:type="spellEnd"/>
      <w:r w:rsidR="009C4B0B">
        <w:t xml:space="preserve"> района Алтайского края по решению вопросов дорожной деятельности в отношении автомобильных дорог местного значения </w:t>
      </w:r>
      <w:proofErr w:type="spellStart"/>
      <w:r w:rsidR="00573F0E">
        <w:t>Огневского</w:t>
      </w:r>
      <w:proofErr w:type="spellEnd"/>
      <w:r w:rsidR="009C4B0B">
        <w:t xml:space="preserve"> сельсовета.</w:t>
      </w:r>
      <w:r>
        <w:t xml:space="preserve"> В 2020 году расходы по данному разделу составляли </w:t>
      </w:r>
      <w:r w:rsidR="0068318B">
        <w:t>322</w:t>
      </w:r>
      <w:r w:rsidR="009C4B0B">
        <w:t>,</w:t>
      </w:r>
      <w:r w:rsidR="0068318B">
        <w:t>5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9C4B0B">
        <w:t xml:space="preserve">, расходы 2021 года составляют </w:t>
      </w:r>
      <w:r w:rsidR="0068318B">
        <w:t>70,8</w:t>
      </w:r>
      <w:r w:rsidR="009C4B0B">
        <w:t>%</w:t>
      </w:r>
      <w:r>
        <w:t>.</w:t>
      </w:r>
    </w:p>
    <w:p w:rsidR="00893B2E" w:rsidRDefault="00384AD6" w:rsidP="00740B49">
      <w:pPr>
        <w:spacing w:line="276" w:lineRule="auto"/>
      </w:pPr>
      <w:r>
        <w:t xml:space="preserve">               Расходы в сумме</w:t>
      </w:r>
      <w:r w:rsidR="00FB231F">
        <w:t xml:space="preserve"> </w:t>
      </w:r>
      <w:r w:rsidR="0068318B">
        <w:t>882,4</w:t>
      </w:r>
      <w:r w:rsidR="00FB231F">
        <w:t xml:space="preserve"> тыс.</w:t>
      </w:r>
      <w:r w:rsidR="00E312FF">
        <w:t xml:space="preserve"> </w:t>
      </w:r>
      <w:r w:rsidR="00FB231F">
        <w:t xml:space="preserve">рублей </w:t>
      </w:r>
      <w:r w:rsidR="0068318B">
        <w:t xml:space="preserve">или 97,5% к плановым бюджетным назначениям </w:t>
      </w:r>
      <w:r w:rsidR="00FB231F">
        <w:t xml:space="preserve">по разделу </w:t>
      </w:r>
      <w:r w:rsidR="00FB231F" w:rsidRPr="00FB231F">
        <w:rPr>
          <w:b/>
        </w:rPr>
        <w:t>0500 «Жилищно-коммунальное хозяйство»</w:t>
      </w:r>
      <w:r w:rsidR="00FB231F">
        <w:t xml:space="preserve"> произведены по подраздел</w:t>
      </w:r>
      <w:r w:rsidR="0068318B">
        <w:t xml:space="preserve">ам: </w:t>
      </w:r>
      <w:r w:rsidR="0068318B" w:rsidRPr="0068318B">
        <w:rPr>
          <w:i/>
        </w:rPr>
        <w:t>0502 «Коммунальное хозяйство»</w:t>
      </w:r>
      <w:r w:rsidR="0068318B">
        <w:rPr>
          <w:i/>
        </w:rPr>
        <w:t xml:space="preserve"> </w:t>
      </w:r>
      <w:r w:rsidR="0068318B" w:rsidRPr="0068318B">
        <w:t xml:space="preserve">в сумме </w:t>
      </w:r>
      <w:r w:rsidR="0068318B" w:rsidRPr="00BB4DD7">
        <w:t>698,8 тыс</w:t>
      </w:r>
      <w:proofErr w:type="gramStart"/>
      <w:r w:rsidR="0068318B" w:rsidRPr="0068318B">
        <w:t>.р</w:t>
      </w:r>
      <w:proofErr w:type="gramEnd"/>
      <w:r w:rsidR="0068318B" w:rsidRPr="0068318B">
        <w:t>ублей,</w:t>
      </w:r>
      <w:r w:rsidR="0068318B">
        <w:rPr>
          <w:i/>
        </w:rPr>
        <w:t xml:space="preserve"> </w:t>
      </w:r>
      <w:r w:rsidR="00BB4DD7">
        <w:t>что составляет 100% от плана, это расходы на приобретение строительных материалов на сумму 101,0 тыс.рублей и приобретение трубы для котельной на сумму 597,8 тыс.рубле</w:t>
      </w:r>
      <w:r w:rsidR="003557EC" w:rsidRPr="00BB4DD7">
        <w:t>;</w:t>
      </w:r>
      <w:r w:rsidR="0068318B">
        <w:rPr>
          <w:i/>
        </w:rPr>
        <w:t xml:space="preserve"> </w:t>
      </w:r>
      <w:r w:rsidR="00FB231F" w:rsidRPr="00E312FF">
        <w:rPr>
          <w:i/>
        </w:rPr>
        <w:t>0503 «Благоустройство»</w:t>
      </w:r>
      <w:r w:rsidR="00F200BA">
        <w:t xml:space="preserve"> </w:t>
      </w:r>
      <w:r w:rsidR="0068318B">
        <w:t>в сумме 183,6 тыс</w:t>
      </w:r>
      <w:proofErr w:type="gramStart"/>
      <w:r w:rsidR="0068318B">
        <w:t>.р</w:t>
      </w:r>
      <w:proofErr w:type="gramEnd"/>
      <w:r w:rsidR="0068318B">
        <w:t>ублей (89%) при плане 206,3 тыс.рублей</w:t>
      </w:r>
      <w:r w:rsidR="003557EC">
        <w:t xml:space="preserve">: </w:t>
      </w:r>
      <w:r w:rsidR="003557EC">
        <w:lastRenderedPageBreak/>
        <w:t>приобретение контейнеров для хранения ТКО-166,9 тыс.рублей, 17,3-сбор и удаление твердых отходов (</w:t>
      </w:r>
      <w:proofErr w:type="spellStart"/>
      <w:r w:rsidR="003557EC">
        <w:t>буртовка</w:t>
      </w:r>
      <w:proofErr w:type="spellEnd"/>
      <w:r w:rsidR="003557EC">
        <w:t xml:space="preserve"> отходов на свалке)</w:t>
      </w:r>
      <w:r w:rsidR="006D7DF4">
        <w:t xml:space="preserve">. </w:t>
      </w:r>
    </w:p>
    <w:p w:rsidR="009C4B0B" w:rsidRDefault="00893B2E" w:rsidP="00740B49">
      <w:pPr>
        <w:spacing w:line="276" w:lineRule="auto"/>
      </w:pPr>
      <w:r>
        <w:t xml:space="preserve">             Расходы по разделу </w:t>
      </w:r>
      <w:r w:rsidRPr="00B32025">
        <w:rPr>
          <w:b/>
        </w:rPr>
        <w:t>0800 «Культура и кинематография»</w:t>
      </w:r>
      <w:r>
        <w:t xml:space="preserve"> в сумме </w:t>
      </w:r>
      <w:r w:rsidR="0068318B">
        <w:t>2 636,2</w:t>
      </w:r>
      <w:r>
        <w:t xml:space="preserve"> тыс.рублей </w:t>
      </w:r>
      <w:r w:rsidR="0068318B">
        <w:t>исполнены на 99,7%, расходы произведены по следующим подразделам:</w:t>
      </w:r>
      <w:r w:rsidR="009968DE" w:rsidRPr="009968DE">
        <w:t xml:space="preserve"> </w:t>
      </w:r>
      <w:r w:rsidR="009968DE">
        <w:t>по подразделу</w:t>
      </w:r>
      <w:r w:rsidR="009968DE" w:rsidRPr="00B32025">
        <w:rPr>
          <w:i/>
        </w:rPr>
        <w:t>0801 «Культура»</w:t>
      </w:r>
      <w:r w:rsidR="009968DE">
        <w:t xml:space="preserve">  расходы произведены в сумме 1 799,0 тыс.рублей или 99,5% от плана, это расходы на закупку энергетических ресурсов в сумме 223,3 тыс.рублей, расходы на ремонт дома культуры в с</w:t>
      </w:r>
      <w:proofErr w:type="gramStart"/>
      <w:r w:rsidR="009968DE">
        <w:t>.О</w:t>
      </w:r>
      <w:proofErr w:type="gramEnd"/>
      <w:r w:rsidR="009968DE">
        <w:t xml:space="preserve">гни в сумме 738,2 тыс.рублей, </w:t>
      </w:r>
      <w:r w:rsidR="00B32025">
        <w:t xml:space="preserve"> </w:t>
      </w:r>
      <w:r w:rsidR="009968DE">
        <w:t xml:space="preserve">по </w:t>
      </w:r>
      <w:r>
        <w:t xml:space="preserve">подразделу </w:t>
      </w:r>
      <w:r w:rsidRPr="009968DE">
        <w:rPr>
          <w:i/>
        </w:rPr>
        <w:t>0804 "</w:t>
      </w:r>
      <w:r w:rsidR="009968DE" w:rsidRPr="009968DE">
        <w:rPr>
          <w:i/>
        </w:rPr>
        <w:t>Другие вопросы в области культуры и кинематографии»</w:t>
      </w:r>
      <w:r w:rsidR="009968DE">
        <w:rPr>
          <w:i/>
        </w:rPr>
        <w:t xml:space="preserve"> </w:t>
      </w:r>
      <w:r w:rsidR="009968DE" w:rsidRPr="009968DE">
        <w:t>расходы составили</w:t>
      </w:r>
      <w:r w:rsidR="009968DE">
        <w:rPr>
          <w:i/>
        </w:rPr>
        <w:t xml:space="preserve"> </w:t>
      </w:r>
      <w:r w:rsidR="009968DE">
        <w:t>837,2 тыс</w:t>
      </w:r>
      <w:proofErr w:type="gramStart"/>
      <w:r w:rsidR="009968DE">
        <w:t>.р</w:t>
      </w:r>
      <w:proofErr w:type="gramEnd"/>
      <w:r w:rsidR="009968DE">
        <w:t>ублей, бюджетные назначения выполнены на 100%</w:t>
      </w:r>
      <w:r w:rsidR="00E312FF">
        <w:t xml:space="preserve"> </w:t>
      </w:r>
      <w:r w:rsidR="00D959A3">
        <w:t>- это расходы на выплату заработной платы и начислений на неё персоналу учреждений культуры в сумме 827,2 тыс.рублей и 10,0 тыс.рублей на осуществление мероприятий по сохранению культурного наследия.</w:t>
      </w:r>
      <w:r w:rsidR="00E312FF">
        <w:t xml:space="preserve">   </w:t>
      </w:r>
    </w:p>
    <w:p w:rsidR="00E312FF" w:rsidRDefault="00E312FF" w:rsidP="00740B49">
      <w:pPr>
        <w:spacing w:line="276" w:lineRule="auto"/>
      </w:pPr>
      <w:r>
        <w:t xml:space="preserve"> </w:t>
      </w:r>
      <w:r w:rsidR="00893B2E">
        <w:t xml:space="preserve">            </w:t>
      </w:r>
      <w:r>
        <w:t xml:space="preserve">Расходы по разделу </w:t>
      </w:r>
      <w:r w:rsidRPr="00E312FF">
        <w:rPr>
          <w:b/>
        </w:rPr>
        <w:t>1000 «Социальная политика»</w:t>
      </w:r>
      <w:r>
        <w:rPr>
          <w:b/>
        </w:rPr>
        <w:t xml:space="preserve">  </w:t>
      </w:r>
      <w:r w:rsidRPr="00E312FF">
        <w:t>произведены</w:t>
      </w:r>
      <w:r>
        <w:rPr>
          <w:b/>
        </w:rPr>
        <w:t xml:space="preserve"> </w:t>
      </w:r>
      <w:r>
        <w:t xml:space="preserve">по подразделу </w:t>
      </w:r>
      <w:r w:rsidRPr="00E312FF">
        <w:rPr>
          <w:i/>
        </w:rPr>
        <w:t>1001 «Социальное обеспечение»</w:t>
      </w:r>
      <w:r w:rsidR="00893B2E">
        <w:rPr>
          <w:i/>
        </w:rPr>
        <w:t xml:space="preserve"> </w:t>
      </w:r>
      <w:r w:rsidR="00893B2E" w:rsidRPr="00893B2E">
        <w:t>в сумме 3</w:t>
      </w:r>
      <w:r w:rsidR="00D959A3">
        <w:t>6</w:t>
      </w:r>
      <w:r w:rsidR="00893B2E" w:rsidRPr="00893B2E">
        <w:t>,</w:t>
      </w:r>
      <w:r w:rsidR="00D959A3">
        <w:t>2</w:t>
      </w:r>
      <w:r w:rsidR="00893B2E" w:rsidRPr="00893B2E">
        <w:t xml:space="preserve"> тыс</w:t>
      </w:r>
      <w:proofErr w:type="gramStart"/>
      <w:r w:rsidR="00893B2E" w:rsidRPr="00893B2E">
        <w:t>.р</w:t>
      </w:r>
      <w:proofErr w:type="gramEnd"/>
      <w:r w:rsidR="00893B2E" w:rsidRPr="00893B2E">
        <w:t>ублей</w:t>
      </w:r>
      <w:r>
        <w:rPr>
          <w:i/>
        </w:rPr>
        <w:t xml:space="preserve">. </w:t>
      </w:r>
      <w:r w:rsidRPr="00E312FF">
        <w:t>Это расходы на доплату к пенсии муниципальным служащим</w:t>
      </w:r>
      <w:r>
        <w:t>, расходы произведены на 100% от утвержденных плановых назначений.</w:t>
      </w:r>
    </w:p>
    <w:p w:rsidR="00D959A3" w:rsidRDefault="00D959A3" w:rsidP="00740B49">
      <w:pPr>
        <w:spacing w:line="276" w:lineRule="auto"/>
      </w:pPr>
      <w:r>
        <w:t xml:space="preserve">             Расходы по разделу </w:t>
      </w:r>
      <w:r w:rsidRPr="00E312FF">
        <w:rPr>
          <w:b/>
        </w:rPr>
        <w:t>1</w:t>
      </w:r>
      <w:r>
        <w:rPr>
          <w:b/>
        </w:rPr>
        <w:t>1</w:t>
      </w:r>
      <w:r w:rsidRPr="00E312FF">
        <w:rPr>
          <w:b/>
        </w:rPr>
        <w:t>00 «</w:t>
      </w:r>
      <w:r>
        <w:rPr>
          <w:b/>
        </w:rPr>
        <w:t>Ф</w:t>
      </w:r>
      <w:r w:rsidR="005D4B7D">
        <w:rPr>
          <w:b/>
        </w:rPr>
        <w:t>и</w:t>
      </w:r>
      <w:r>
        <w:rPr>
          <w:b/>
        </w:rPr>
        <w:t>зическая культура и спорт</w:t>
      </w:r>
      <w:r w:rsidRPr="00E312FF">
        <w:rPr>
          <w:b/>
        </w:rPr>
        <w:t>»</w:t>
      </w:r>
      <w:r>
        <w:rPr>
          <w:b/>
        </w:rPr>
        <w:t xml:space="preserve">  </w:t>
      </w:r>
      <w:r w:rsidRPr="00E312FF">
        <w:t>произведены</w:t>
      </w:r>
      <w:r>
        <w:rPr>
          <w:b/>
        </w:rPr>
        <w:t xml:space="preserve"> </w:t>
      </w:r>
      <w:r>
        <w:t xml:space="preserve">по подразделу </w:t>
      </w:r>
      <w:r w:rsidRPr="00E312FF">
        <w:rPr>
          <w:i/>
        </w:rPr>
        <w:t>1</w:t>
      </w:r>
      <w:r>
        <w:rPr>
          <w:i/>
        </w:rPr>
        <w:t>1</w:t>
      </w:r>
      <w:r w:rsidRPr="00E312FF">
        <w:rPr>
          <w:i/>
        </w:rPr>
        <w:t>0</w:t>
      </w:r>
      <w:r>
        <w:rPr>
          <w:i/>
        </w:rPr>
        <w:t>2</w:t>
      </w:r>
      <w:r w:rsidRPr="00E312FF">
        <w:rPr>
          <w:i/>
        </w:rPr>
        <w:t xml:space="preserve"> «</w:t>
      </w:r>
      <w:r>
        <w:rPr>
          <w:i/>
        </w:rPr>
        <w:t>Массовый спорт</w:t>
      </w:r>
      <w:r w:rsidRPr="00E312FF">
        <w:rPr>
          <w:i/>
        </w:rPr>
        <w:t>»</w:t>
      </w:r>
      <w:r>
        <w:rPr>
          <w:i/>
        </w:rPr>
        <w:t xml:space="preserve"> </w:t>
      </w:r>
      <w:r w:rsidRPr="00893B2E">
        <w:t>в сумме 3</w:t>
      </w:r>
      <w:r>
        <w:t>0</w:t>
      </w:r>
      <w:r w:rsidRPr="00893B2E">
        <w:t>,</w:t>
      </w:r>
      <w:r>
        <w:t>0</w:t>
      </w:r>
      <w:r w:rsidRPr="00893B2E">
        <w:t xml:space="preserve"> тыс</w:t>
      </w:r>
      <w:proofErr w:type="gramStart"/>
      <w:r w:rsidRPr="00893B2E">
        <w:t>.р</w:t>
      </w:r>
      <w:proofErr w:type="gramEnd"/>
      <w:r w:rsidRPr="00893B2E">
        <w:t>ублей</w:t>
      </w:r>
      <w:r w:rsidR="00A143EE">
        <w:rPr>
          <w:i/>
        </w:rPr>
        <w:t xml:space="preserve"> </w:t>
      </w:r>
      <w:r w:rsidR="00A143EE" w:rsidRPr="00A143EE">
        <w:t>по</w:t>
      </w:r>
      <w:r w:rsidR="00A143EE">
        <w:t xml:space="preserve"> «Муниципальной программе развития физической культуры и спорта в </w:t>
      </w:r>
      <w:proofErr w:type="spellStart"/>
      <w:r w:rsidR="00A143EE">
        <w:t>Усть-Калманском</w:t>
      </w:r>
      <w:proofErr w:type="spellEnd"/>
      <w:r w:rsidR="00A143EE">
        <w:t xml:space="preserve"> районе»</w:t>
      </w:r>
      <w:r w:rsidR="00BB4DD7">
        <w:t xml:space="preserve"> приобретен спортивный инвентарь.</w:t>
      </w:r>
    </w:p>
    <w:p w:rsidR="00E312FF" w:rsidRDefault="00E312FF" w:rsidP="00740B49">
      <w:pPr>
        <w:spacing w:line="276" w:lineRule="auto"/>
      </w:pPr>
    </w:p>
    <w:p w:rsidR="00E312FF" w:rsidRDefault="00E312FF" w:rsidP="00740B49">
      <w:pPr>
        <w:spacing w:line="276" w:lineRule="auto"/>
      </w:pPr>
    </w:p>
    <w:p w:rsidR="001C4639" w:rsidRPr="001C4639" w:rsidRDefault="001C4639" w:rsidP="00740B49">
      <w:pPr>
        <w:spacing w:line="276" w:lineRule="auto"/>
        <w:rPr>
          <w:b/>
        </w:rPr>
      </w:pPr>
      <w:r w:rsidRPr="001C4639">
        <w:rPr>
          <w:b/>
        </w:rPr>
        <w:t xml:space="preserve">                       </w:t>
      </w:r>
      <w:r>
        <w:rPr>
          <w:b/>
        </w:rPr>
        <w:t>4</w:t>
      </w:r>
      <w:r w:rsidR="00E312FF" w:rsidRPr="001C4639">
        <w:rPr>
          <w:b/>
        </w:rPr>
        <w:t xml:space="preserve">. Анализ исполнения бюджета </w:t>
      </w:r>
      <w:proofErr w:type="spellStart"/>
      <w:r w:rsidR="0057291D">
        <w:rPr>
          <w:b/>
        </w:rPr>
        <w:t>Огневского</w:t>
      </w:r>
      <w:proofErr w:type="spellEnd"/>
      <w:r w:rsidR="00E312FF" w:rsidRPr="001C4639">
        <w:rPr>
          <w:b/>
        </w:rPr>
        <w:t xml:space="preserve"> сельсовета </w:t>
      </w:r>
    </w:p>
    <w:p w:rsidR="001C4639" w:rsidRDefault="001C4639" w:rsidP="00740B49">
      <w:pPr>
        <w:spacing w:line="276" w:lineRule="auto"/>
        <w:rPr>
          <w:b/>
        </w:rPr>
      </w:pPr>
      <w:r w:rsidRPr="001C4639">
        <w:rPr>
          <w:b/>
        </w:rPr>
        <w:t xml:space="preserve">                                               </w:t>
      </w:r>
      <w:r w:rsidR="00E312FF" w:rsidRPr="001C4639">
        <w:rPr>
          <w:b/>
        </w:rPr>
        <w:t>по муниципальным программам</w:t>
      </w:r>
      <w:r>
        <w:rPr>
          <w:b/>
        </w:rPr>
        <w:t>.</w:t>
      </w:r>
    </w:p>
    <w:p w:rsidR="001C4639" w:rsidRDefault="001C4639" w:rsidP="001C4639">
      <w:pPr>
        <w:spacing w:line="276" w:lineRule="auto"/>
      </w:pPr>
      <w:r>
        <w:t xml:space="preserve">               </w:t>
      </w:r>
      <w:r w:rsidRPr="001C4639">
        <w:t>В от</w:t>
      </w:r>
      <w:r>
        <w:t>четном периоде</w:t>
      </w:r>
      <w:r w:rsidRPr="001C4639">
        <w:t xml:space="preserve"> </w:t>
      </w:r>
      <w:r>
        <w:t xml:space="preserve">муниципальные программы в бюджете </w:t>
      </w:r>
      <w:proofErr w:type="spellStart"/>
      <w:r w:rsidR="0057291D">
        <w:t>Огневского</w:t>
      </w:r>
      <w:proofErr w:type="spellEnd"/>
      <w:r>
        <w:t xml:space="preserve"> сельсовета отсутствуют. </w:t>
      </w:r>
    </w:p>
    <w:p w:rsidR="001C4639" w:rsidRDefault="001C4639" w:rsidP="001C4639">
      <w:pPr>
        <w:spacing w:line="276" w:lineRule="auto"/>
      </w:pPr>
      <w:r>
        <w:t xml:space="preserve"> </w:t>
      </w:r>
    </w:p>
    <w:p w:rsidR="001C4639" w:rsidRPr="001C4639" w:rsidRDefault="001C4639" w:rsidP="001C4639">
      <w:pPr>
        <w:spacing w:line="276" w:lineRule="auto"/>
        <w:rPr>
          <w:b/>
        </w:rPr>
      </w:pPr>
      <w:r>
        <w:t xml:space="preserve">                   </w:t>
      </w:r>
      <w:r w:rsidRPr="001C4639">
        <w:rPr>
          <w:b/>
        </w:rPr>
        <w:t>5. Дефицит (</w:t>
      </w:r>
      <w:proofErr w:type="spellStart"/>
      <w:r w:rsidRPr="001C4639">
        <w:rPr>
          <w:b/>
        </w:rPr>
        <w:t>профицит</w:t>
      </w:r>
      <w:proofErr w:type="spellEnd"/>
      <w:r w:rsidRPr="001C4639">
        <w:rPr>
          <w:b/>
        </w:rPr>
        <w:t xml:space="preserve">) бюджета </w:t>
      </w:r>
      <w:proofErr w:type="spellStart"/>
      <w:r w:rsidR="0057291D">
        <w:rPr>
          <w:b/>
        </w:rPr>
        <w:t>Огневского</w:t>
      </w:r>
      <w:proofErr w:type="spellEnd"/>
      <w:r w:rsidRPr="001C4639">
        <w:rPr>
          <w:b/>
        </w:rPr>
        <w:t xml:space="preserve"> сельсовета за 2021 год, </w:t>
      </w:r>
    </w:p>
    <w:p w:rsidR="001C4639" w:rsidRDefault="001C4639" w:rsidP="001C4639">
      <w:pPr>
        <w:spacing w:line="276" w:lineRule="auto"/>
        <w:rPr>
          <w:b/>
        </w:rPr>
      </w:pPr>
      <w:r w:rsidRPr="001C4639">
        <w:rPr>
          <w:b/>
        </w:rPr>
        <w:t xml:space="preserve">                                    источники внутреннего финансирования бюджета.</w:t>
      </w:r>
    </w:p>
    <w:p w:rsidR="001C4639" w:rsidRDefault="001C4639" w:rsidP="001C4639">
      <w:pPr>
        <w:spacing w:line="276" w:lineRule="auto"/>
      </w:pPr>
      <w:r w:rsidRPr="001C4639">
        <w:t xml:space="preserve">        Решением</w:t>
      </w:r>
      <w:r>
        <w:t xml:space="preserve"> </w:t>
      </w:r>
      <w:proofErr w:type="spellStart"/>
      <w:r w:rsidR="0057291D">
        <w:t>Огневского</w:t>
      </w:r>
      <w:proofErr w:type="spellEnd"/>
      <w:r>
        <w:t xml:space="preserve"> сельского Совета депутатов </w:t>
      </w:r>
      <w:proofErr w:type="spellStart"/>
      <w:r>
        <w:t>Усть-Калманского</w:t>
      </w:r>
      <w:proofErr w:type="spellEnd"/>
      <w:r>
        <w:t xml:space="preserve"> района Алтайского края от 25.12.2020 №</w:t>
      </w:r>
      <w:r w:rsidR="0057291D">
        <w:t>8</w:t>
      </w:r>
      <w:r>
        <w:t xml:space="preserve"> «О бюджете </w:t>
      </w:r>
      <w:r w:rsidR="0057291D">
        <w:t xml:space="preserve">сельского поселения </w:t>
      </w:r>
      <w:proofErr w:type="spellStart"/>
      <w:r w:rsidR="0057291D">
        <w:t>Огневский</w:t>
      </w:r>
      <w:proofErr w:type="spellEnd"/>
      <w:r>
        <w:t xml:space="preserve"> сельсовет </w:t>
      </w:r>
      <w:proofErr w:type="spellStart"/>
      <w:r>
        <w:t>Усть-Калманского</w:t>
      </w:r>
      <w:proofErr w:type="spellEnd"/>
      <w:r>
        <w:t xml:space="preserve"> района Алтайского края на 2021 год» бюджет запланирован бездефицитным (доходы равны расходам).</w:t>
      </w:r>
      <w:r w:rsidR="00453B79">
        <w:t xml:space="preserve"> В результате изменений, вносимых в вышеуказанное решение</w:t>
      </w:r>
      <w:r w:rsidR="0057291D">
        <w:t xml:space="preserve"> </w:t>
      </w:r>
      <w:proofErr w:type="spellStart"/>
      <w:r w:rsidR="0057291D">
        <w:t>Огневского</w:t>
      </w:r>
      <w:proofErr w:type="spellEnd"/>
      <w:r w:rsidR="0057291D">
        <w:t xml:space="preserve"> </w:t>
      </w:r>
      <w:r w:rsidR="00453B79">
        <w:t xml:space="preserve">сельского Совета депутатов в течение отчетного периода,  </w:t>
      </w:r>
      <w:r w:rsidR="0057291D">
        <w:t>бюджет также остался бездефицитным</w:t>
      </w:r>
      <w:r w:rsidR="00A150C7">
        <w:t>.</w:t>
      </w:r>
    </w:p>
    <w:p w:rsidR="00453B79" w:rsidRDefault="00453B79" w:rsidP="001C4639">
      <w:pPr>
        <w:spacing w:line="276" w:lineRule="auto"/>
      </w:pPr>
      <w:r>
        <w:t xml:space="preserve">         </w:t>
      </w:r>
      <w:r w:rsidRPr="00A150C7">
        <w:t>По</w:t>
      </w:r>
      <w:r w:rsidR="00A150C7">
        <w:t xml:space="preserve">  итогам за 2021 год бюджет </w:t>
      </w:r>
      <w:proofErr w:type="spellStart"/>
      <w:r w:rsidR="0057291D">
        <w:t>Огневского</w:t>
      </w:r>
      <w:proofErr w:type="spellEnd"/>
      <w:r>
        <w:t xml:space="preserve"> сельсовета исполнен с </w:t>
      </w:r>
      <w:r w:rsidR="00B13A12">
        <w:t xml:space="preserve">дефицитом </w:t>
      </w:r>
      <w:r w:rsidR="0057291D">
        <w:t>8</w:t>
      </w:r>
      <w:r>
        <w:t>4</w:t>
      </w:r>
      <w:r w:rsidR="0057291D">
        <w:t>,9</w:t>
      </w:r>
      <w:r w:rsidR="00B13A12">
        <w:t xml:space="preserve"> тыс</w:t>
      </w:r>
      <w:proofErr w:type="gramStart"/>
      <w:r w:rsidR="00B13A12">
        <w:t>.р</w:t>
      </w:r>
      <w:proofErr w:type="gramEnd"/>
      <w:r w:rsidR="00B13A12">
        <w:t xml:space="preserve">ублей </w:t>
      </w:r>
      <w:r>
        <w:t xml:space="preserve"> </w:t>
      </w:r>
      <w:r w:rsidR="00B13A12">
        <w:t xml:space="preserve">или </w:t>
      </w:r>
      <w:r w:rsidR="0057291D">
        <w:t>4,3</w:t>
      </w:r>
      <w:r w:rsidR="00B13A12">
        <w:t xml:space="preserve">% собственных доходов, что также не превышает ограничения, установленные п.3 статьи 92.1 Бюджетного кодекса Российской Федерации </w:t>
      </w:r>
      <w:r>
        <w:t>.</w:t>
      </w:r>
    </w:p>
    <w:p w:rsidR="00453CBA" w:rsidRDefault="00453CBA" w:rsidP="001C4639">
      <w:pPr>
        <w:spacing w:line="276" w:lineRule="auto"/>
      </w:pPr>
    </w:p>
    <w:p w:rsidR="00453CBA" w:rsidRDefault="00453CBA" w:rsidP="001C4639">
      <w:pPr>
        <w:spacing w:line="276" w:lineRule="auto"/>
        <w:rPr>
          <w:b/>
        </w:rPr>
      </w:pPr>
      <w:r w:rsidRPr="00453CBA">
        <w:rPr>
          <w:b/>
        </w:rPr>
        <w:t xml:space="preserve">                    6. Анализ дебиторской и кредиторской задолженности </w:t>
      </w:r>
      <w:proofErr w:type="spellStart"/>
      <w:r w:rsidR="00D94300">
        <w:rPr>
          <w:b/>
        </w:rPr>
        <w:t>Огневского</w:t>
      </w:r>
      <w:proofErr w:type="spellEnd"/>
      <w:r w:rsidRPr="00453CBA">
        <w:rPr>
          <w:b/>
        </w:rPr>
        <w:t xml:space="preserve"> </w:t>
      </w:r>
      <w:r>
        <w:rPr>
          <w:b/>
        </w:rPr>
        <w:t xml:space="preserve">   </w:t>
      </w:r>
    </w:p>
    <w:p w:rsidR="00453CBA" w:rsidRDefault="00453CBA" w:rsidP="001C4639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</w:t>
      </w:r>
      <w:r w:rsidRPr="00453CBA">
        <w:rPr>
          <w:b/>
        </w:rPr>
        <w:t>сельсовета.</w:t>
      </w:r>
    </w:p>
    <w:p w:rsidR="009E2EA1" w:rsidRDefault="009E2EA1" w:rsidP="001C4639">
      <w:pPr>
        <w:spacing w:line="276" w:lineRule="auto"/>
        <w:rPr>
          <w:b/>
        </w:rPr>
      </w:pPr>
    </w:p>
    <w:p w:rsidR="009E2EA1" w:rsidRDefault="009E2EA1" w:rsidP="001C4639">
      <w:pPr>
        <w:spacing w:line="276" w:lineRule="auto"/>
      </w:pPr>
      <w:r w:rsidRPr="009E2EA1">
        <w:t xml:space="preserve">      </w:t>
      </w:r>
      <w:r w:rsidR="007B2824">
        <w:t xml:space="preserve">     </w:t>
      </w:r>
      <w:r w:rsidRPr="009E2EA1">
        <w:t>Согласно</w:t>
      </w:r>
      <w:r>
        <w:t xml:space="preserve"> Сведениям по дебиторской и кредиторской задолженности (ф.05013169) дебиторская задолженность составляет на конец отчетного периода </w:t>
      </w:r>
      <w:r w:rsidR="00371A4C">
        <w:t>2 </w:t>
      </w:r>
      <w:r w:rsidR="00D678CA">
        <w:t>325</w:t>
      </w:r>
      <w:r w:rsidR="00371A4C">
        <w:t>,</w:t>
      </w:r>
      <w:r w:rsidR="00D678CA">
        <w:t>7</w:t>
      </w:r>
      <w:r>
        <w:t xml:space="preserve"> тыс. рублей, в том числе просроченная </w:t>
      </w:r>
      <w:r w:rsidR="00D678CA">
        <w:t>1 0867</w:t>
      </w:r>
      <w:r>
        <w:t xml:space="preserve"> тыс</w:t>
      </w:r>
      <w:proofErr w:type="gramStart"/>
      <w:r>
        <w:t>.р</w:t>
      </w:r>
      <w:proofErr w:type="gramEnd"/>
      <w:r>
        <w:t xml:space="preserve">ублей; кредиторская – </w:t>
      </w:r>
      <w:r w:rsidR="00D678CA">
        <w:t>236</w:t>
      </w:r>
      <w:r w:rsidR="00371A4C">
        <w:t>,</w:t>
      </w:r>
      <w:r w:rsidR="00D678CA">
        <w:t>1</w:t>
      </w:r>
      <w:r>
        <w:t xml:space="preserve"> тыс.рублей, просроченной задолженности нет.</w:t>
      </w:r>
    </w:p>
    <w:p w:rsidR="009E2EA1" w:rsidRDefault="009E2EA1" w:rsidP="001C4639">
      <w:pPr>
        <w:spacing w:line="276" w:lineRule="auto"/>
      </w:pPr>
      <w:r>
        <w:lastRenderedPageBreak/>
        <w:t xml:space="preserve">      </w:t>
      </w:r>
      <w:r w:rsidR="007B2824">
        <w:t xml:space="preserve">     </w:t>
      </w:r>
      <w:r>
        <w:t xml:space="preserve"> По состоянию на 01.01.2022г. </w:t>
      </w:r>
      <w:r w:rsidRPr="007B2824">
        <w:rPr>
          <w:b/>
        </w:rPr>
        <w:t>дебиторская задолженность</w:t>
      </w:r>
      <w:r>
        <w:t xml:space="preserve"> сложилась следующим образом:</w:t>
      </w:r>
    </w:p>
    <w:p w:rsidR="009E2EA1" w:rsidRDefault="009E2EA1" w:rsidP="001C4639">
      <w:pPr>
        <w:spacing w:line="276" w:lineRule="auto"/>
      </w:pPr>
      <w:r>
        <w:t xml:space="preserve">           счет 20511 «Расчеты с плательщиками налоговых доходов»-</w:t>
      </w:r>
      <w:r w:rsidR="00D678CA">
        <w:t>1 086,7</w:t>
      </w:r>
      <w:r>
        <w:t xml:space="preserve"> тыс</w:t>
      </w:r>
      <w:proofErr w:type="gramStart"/>
      <w:r>
        <w:t>.р</w:t>
      </w:r>
      <w:proofErr w:type="gramEnd"/>
      <w:r>
        <w:t xml:space="preserve">ублей, </w:t>
      </w:r>
      <w:r w:rsidR="00D678CA">
        <w:t xml:space="preserve">вся сумма задолженности является </w:t>
      </w:r>
      <w:r>
        <w:t>просроченн</w:t>
      </w:r>
      <w:r w:rsidR="00D678CA">
        <w:t>ой;</w:t>
      </w:r>
    </w:p>
    <w:p w:rsidR="00D678CA" w:rsidRDefault="00D678CA" w:rsidP="001C4639">
      <w:pPr>
        <w:spacing w:line="276" w:lineRule="auto"/>
      </w:pPr>
      <w:r>
        <w:t xml:space="preserve">             счет 20551 «Расчеты по безвозмездным поступлениям текущего характера от других бюджетов бюджетной системы Российской Федерации»  -1 239,0 тыс</w:t>
      </w:r>
      <w:proofErr w:type="gramStart"/>
      <w:r>
        <w:t>.р</w:t>
      </w:r>
      <w:proofErr w:type="gramEnd"/>
      <w:r>
        <w:t xml:space="preserve">ублей     </w:t>
      </w:r>
    </w:p>
    <w:p w:rsidR="007B2824" w:rsidRDefault="009E2EA1" w:rsidP="001C4639">
      <w:pPr>
        <w:spacing w:line="276" w:lineRule="auto"/>
      </w:pPr>
      <w:r>
        <w:t xml:space="preserve">           </w:t>
      </w:r>
      <w:r w:rsidR="007B2824">
        <w:t xml:space="preserve">  По сравнению с 2020 годом дебиторская задолженность увеличилась на </w:t>
      </w:r>
      <w:r w:rsidR="00D678CA">
        <w:t>582,0</w:t>
      </w:r>
      <w:r w:rsidR="007B2824">
        <w:t xml:space="preserve"> тыс</w:t>
      </w:r>
      <w:proofErr w:type="gramStart"/>
      <w:r w:rsidR="007B2824">
        <w:t>.р</w:t>
      </w:r>
      <w:proofErr w:type="gramEnd"/>
      <w:r w:rsidR="007B2824">
        <w:t>ублей или на</w:t>
      </w:r>
      <w:r w:rsidR="00AB1A88">
        <w:t xml:space="preserve"> </w:t>
      </w:r>
      <w:r w:rsidR="00D678CA">
        <w:t>33,4</w:t>
      </w:r>
      <w:r w:rsidR="007B2824">
        <w:t>% за счет увеличения начислений по безвозмездным поступлениям на 2022 год.</w:t>
      </w:r>
    </w:p>
    <w:p w:rsidR="007B2824" w:rsidRDefault="007B2824" w:rsidP="007B2824">
      <w:pPr>
        <w:spacing w:line="276" w:lineRule="auto"/>
      </w:pPr>
      <w:r>
        <w:t xml:space="preserve">           По состоянию на 01.01.2022г. </w:t>
      </w:r>
      <w:r w:rsidRPr="007B2824">
        <w:rPr>
          <w:b/>
        </w:rPr>
        <w:t>кредиторская задолженность</w:t>
      </w:r>
      <w:r>
        <w:t xml:space="preserve"> сложилась следующим образом:</w:t>
      </w:r>
    </w:p>
    <w:p w:rsidR="007B2824" w:rsidRDefault="007B2824" w:rsidP="007B2824">
      <w:pPr>
        <w:spacing w:line="276" w:lineRule="auto"/>
      </w:pPr>
      <w:r>
        <w:t xml:space="preserve">             счет 20511 «Расчеты с плательщиками налоговых доходов»</w:t>
      </w:r>
      <w:r w:rsidR="00167954">
        <w:t>-</w:t>
      </w:r>
      <w:r w:rsidR="00D678CA">
        <w:t>204,1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167954">
        <w:t>;</w:t>
      </w:r>
    </w:p>
    <w:p w:rsidR="00371A4C" w:rsidRDefault="00371A4C" w:rsidP="007B2824">
      <w:pPr>
        <w:spacing w:line="276" w:lineRule="auto"/>
      </w:pPr>
      <w:r>
        <w:t xml:space="preserve">             счет 30221 «»Расчеты по услугам связи» -</w:t>
      </w:r>
      <w:r w:rsidR="00D678CA">
        <w:t>2,3</w:t>
      </w:r>
      <w:r>
        <w:t xml:space="preserve"> тыс</w:t>
      </w:r>
      <w:proofErr w:type="gramStart"/>
      <w:r>
        <w:t>.р</w:t>
      </w:r>
      <w:proofErr w:type="gramEnd"/>
      <w:r>
        <w:t xml:space="preserve">ублей;    </w:t>
      </w:r>
    </w:p>
    <w:p w:rsidR="00167954" w:rsidRDefault="00167954" w:rsidP="007B2824">
      <w:pPr>
        <w:spacing w:line="276" w:lineRule="auto"/>
      </w:pPr>
      <w:r>
        <w:t xml:space="preserve">             счет 3022</w:t>
      </w:r>
      <w:r w:rsidR="00AB1A88">
        <w:t>3</w:t>
      </w:r>
      <w:r>
        <w:t xml:space="preserve"> «Расчеты по </w:t>
      </w:r>
      <w:r w:rsidR="00AB1A88">
        <w:t>коммунальным услугам</w:t>
      </w:r>
      <w:r>
        <w:t xml:space="preserve">» - </w:t>
      </w:r>
      <w:r w:rsidR="00371A4C">
        <w:t>76</w:t>
      </w:r>
      <w:r w:rsidR="00AB1A88">
        <w:t>,3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371A4C" w:rsidRDefault="00371A4C" w:rsidP="007B2824">
      <w:pPr>
        <w:spacing w:line="276" w:lineRule="auto"/>
      </w:pPr>
      <w:r>
        <w:t xml:space="preserve">             счет 30226  «Расчеты по прочим работам, услугам» - </w:t>
      </w:r>
      <w:r w:rsidR="00D678CA">
        <w:t>29,7</w:t>
      </w:r>
      <w:r>
        <w:t xml:space="preserve"> тыс</w:t>
      </w:r>
      <w:proofErr w:type="gramStart"/>
      <w:r>
        <w:t>.р</w:t>
      </w:r>
      <w:proofErr w:type="gramEnd"/>
      <w:r>
        <w:t xml:space="preserve">ублей; </w:t>
      </w:r>
    </w:p>
    <w:p w:rsidR="00167954" w:rsidRDefault="00371A4C" w:rsidP="00167954">
      <w:pPr>
        <w:spacing w:line="276" w:lineRule="auto"/>
      </w:pPr>
      <w:r>
        <w:t xml:space="preserve">             </w:t>
      </w:r>
      <w:r w:rsidR="00167954">
        <w:t>По сравнению с 2020 годом кредиторская задолженность у</w:t>
      </w:r>
      <w:r w:rsidR="00AB1A88">
        <w:t>величилась</w:t>
      </w:r>
      <w:r w:rsidR="00167954">
        <w:t xml:space="preserve"> на </w:t>
      </w:r>
      <w:r w:rsidR="00D678CA">
        <w:t>38,6</w:t>
      </w:r>
      <w:r w:rsidR="00167954">
        <w:t xml:space="preserve"> тыс.</w:t>
      </w:r>
      <w:r w:rsidR="00194C1E">
        <w:t xml:space="preserve"> </w:t>
      </w:r>
      <w:r w:rsidR="00167954">
        <w:t xml:space="preserve">рублей или на </w:t>
      </w:r>
      <w:r w:rsidR="00D678CA">
        <w:t>14,1</w:t>
      </w:r>
      <w:r w:rsidR="00167954">
        <w:t>%.</w:t>
      </w:r>
    </w:p>
    <w:p w:rsidR="00167954" w:rsidRDefault="00167954" w:rsidP="00167954">
      <w:pPr>
        <w:spacing w:line="276" w:lineRule="auto"/>
      </w:pPr>
    </w:p>
    <w:p w:rsidR="009E3189" w:rsidRPr="00167954" w:rsidRDefault="00167954" w:rsidP="00167954">
      <w:pPr>
        <w:spacing w:line="276" w:lineRule="auto"/>
        <w:rPr>
          <w:b/>
        </w:rPr>
      </w:pPr>
      <w:r>
        <w:t xml:space="preserve">                                              </w:t>
      </w:r>
      <w:r w:rsidRPr="00167954">
        <w:rPr>
          <w:b/>
        </w:rPr>
        <w:t>7. Анализ бюджетной отчетности</w:t>
      </w:r>
    </w:p>
    <w:p w:rsidR="00E169CD" w:rsidRDefault="009E3189" w:rsidP="009E3189">
      <w:pPr>
        <w:spacing w:line="276" w:lineRule="auto"/>
      </w:pPr>
      <w:r>
        <w:t xml:space="preserve">      </w:t>
      </w:r>
      <w:r w:rsidR="0019381D">
        <w:t xml:space="preserve">   </w:t>
      </w:r>
      <w:r>
        <w:t xml:space="preserve"> </w:t>
      </w:r>
      <w:r w:rsidR="00167954">
        <w:t xml:space="preserve">В соответствии с </w:t>
      </w:r>
      <w:r w:rsidR="00167954" w:rsidRPr="00C73ED6">
        <w:t xml:space="preserve">Решением </w:t>
      </w:r>
      <w:proofErr w:type="spellStart"/>
      <w:r w:rsidR="0057291D">
        <w:t>Огневского</w:t>
      </w:r>
      <w:proofErr w:type="spellEnd"/>
      <w:r w:rsidR="00167954" w:rsidRPr="00C73ED6">
        <w:t xml:space="preserve"> сельского Совета депутатов</w:t>
      </w:r>
      <w:r w:rsidR="00167954">
        <w:t xml:space="preserve"> от 25.12.2020г. №</w:t>
      </w:r>
      <w:r w:rsidR="00AB3C80">
        <w:t>8</w:t>
      </w:r>
      <w:r w:rsidR="00167954">
        <w:t xml:space="preserve"> «О бюджете </w:t>
      </w:r>
      <w:r w:rsidR="00AB3C80">
        <w:t xml:space="preserve">сельского поселения </w:t>
      </w:r>
      <w:proofErr w:type="spellStart"/>
      <w:r w:rsidR="00AB3C80">
        <w:t>Огневский</w:t>
      </w:r>
      <w:proofErr w:type="spellEnd"/>
      <w:r w:rsidR="00167954">
        <w:t xml:space="preserve"> сельсовет </w:t>
      </w:r>
      <w:proofErr w:type="spellStart"/>
      <w:r w:rsidR="00167954">
        <w:t>Усть-Калманского</w:t>
      </w:r>
      <w:proofErr w:type="spellEnd"/>
      <w:r w:rsidR="00167954">
        <w:t xml:space="preserve"> района Алтайского края на 2021 год»</w:t>
      </w:r>
      <w:r w:rsidR="00AB1A88">
        <w:t xml:space="preserve"> </w:t>
      </w:r>
      <w:r>
        <w:t xml:space="preserve">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является  Администрация </w:t>
      </w:r>
      <w:proofErr w:type="spellStart"/>
      <w:r w:rsidR="00AB3C80">
        <w:t>Огневского</w:t>
      </w:r>
      <w:proofErr w:type="spellEnd"/>
      <w:r>
        <w:t xml:space="preserve"> сельсовета </w:t>
      </w:r>
      <w:proofErr w:type="spellStart"/>
      <w:r>
        <w:t>Усть-Калманского</w:t>
      </w:r>
      <w:proofErr w:type="spellEnd"/>
      <w:r>
        <w:t xml:space="preserve"> района Алтайского края.</w:t>
      </w:r>
    </w:p>
    <w:p w:rsidR="009E3189" w:rsidRDefault="009E3189" w:rsidP="009E3189">
      <w:pPr>
        <w:spacing w:line="276" w:lineRule="auto"/>
      </w:pPr>
      <w:r>
        <w:t xml:space="preserve">     </w:t>
      </w:r>
      <w:r w:rsidR="0019381D">
        <w:t xml:space="preserve">  </w:t>
      </w:r>
      <w:r>
        <w:t xml:space="preserve"> </w:t>
      </w:r>
      <w:proofErr w:type="gramStart"/>
      <w:r>
        <w:t xml:space="preserve">Проведенная внешняя проверка бюджетной отчетности показала, что состав форм бюджетной отчетности, представленной Администрацией </w:t>
      </w:r>
      <w:r w:rsidR="00AB3C80">
        <w:t>Огневского</w:t>
      </w:r>
      <w:r>
        <w:t xml:space="preserve"> сельсовета сформирован в соответствии  с требованиями пункта 3 статьи 264.1 Бюджетного кодекса РФ и инструкции о прядке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  <w:proofErr w:type="gramEnd"/>
    </w:p>
    <w:p w:rsidR="00D56FD5" w:rsidRDefault="00722B37" w:rsidP="00D56FD5">
      <w:pPr>
        <w:spacing w:line="276" w:lineRule="auto"/>
      </w:pPr>
      <w:r>
        <w:t xml:space="preserve">         Контрольные соотношения показателей в формах «Баланс исполнения бюджета» (ф0503120), «Справка по заключению счетов бюджетного учета отчетного финансового года» (ф0503110), «Отчет об исполнении бюджета» (ф0503117), «Отчет о финансовых результатах деятельности» (ф0503121) соответствуют увязкам годовой бюджетной отчетности. В  «Сведениях о дебиторской и кредиторской задолженности»</w:t>
      </w:r>
      <w:r w:rsidR="0071525D">
        <w:t xml:space="preserve"> (ф0503169) показатели дебиторской и кредиторской задолженности на начало и на конец отчетного года соответствуют аналогичным показателям ф0503120.</w:t>
      </w:r>
      <w:r w:rsidR="00062EC4">
        <w:t xml:space="preserve"> Показатели в ф0503168 «Сведения о движении нефинансовых активов» соответствует аналогичным показателям ф0503120 на начало и на конец </w:t>
      </w:r>
      <w:r w:rsidR="00A61AE5">
        <w:t>года</w:t>
      </w:r>
      <w:r w:rsidR="00062EC4">
        <w:t>.</w:t>
      </w:r>
    </w:p>
    <w:p w:rsidR="00D56FD5" w:rsidRPr="00D56FD5" w:rsidRDefault="00D56FD5" w:rsidP="00D56FD5">
      <w:pPr>
        <w:spacing w:line="276" w:lineRule="auto"/>
      </w:pPr>
      <w:r>
        <w:t xml:space="preserve">             </w:t>
      </w:r>
      <w:r w:rsidRPr="00D56FD5">
        <w:t xml:space="preserve"> В нарушение пункта 4 статьи 264.1. Бюджетного кодекса Российской Федерации, пункта 152 инструкции № 191н представленная пояснительная записка ф.0503160</w:t>
      </w:r>
      <w:r w:rsidR="00194C1E">
        <w:t xml:space="preserve"> </w:t>
      </w:r>
      <w:r w:rsidRPr="00D56FD5">
        <w:t>не содержит информацию</w:t>
      </w:r>
      <w:r>
        <w:t xml:space="preserve"> об исполнении бюджета, дополняющую информацию, представленную в отчетности об исполнении бюджета</w:t>
      </w:r>
      <w:r w:rsidRPr="00D56FD5">
        <w:t>.</w:t>
      </w:r>
    </w:p>
    <w:p w:rsidR="00D56FD5" w:rsidRDefault="00D56FD5" w:rsidP="009E3189">
      <w:pPr>
        <w:spacing w:line="276" w:lineRule="auto"/>
      </w:pPr>
    </w:p>
    <w:p w:rsidR="00A61AE5" w:rsidRDefault="00A61AE5" w:rsidP="009E3189">
      <w:pPr>
        <w:spacing w:line="276" w:lineRule="auto"/>
      </w:pPr>
    </w:p>
    <w:p w:rsidR="00FB69BF" w:rsidRDefault="00A61AE5" w:rsidP="009E3189">
      <w:pPr>
        <w:spacing w:line="276" w:lineRule="auto"/>
        <w:rPr>
          <w:b/>
        </w:rPr>
      </w:pPr>
      <w:r w:rsidRPr="00A61AE5">
        <w:rPr>
          <w:b/>
        </w:rPr>
        <w:lastRenderedPageBreak/>
        <w:t xml:space="preserve">                                                       </w:t>
      </w:r>
      <w:r>
        <w:rPr>
          <w:b/>
        </w:rPr>
        <w:t xml:space="preserve">    </w:t>
      </w:r>
      <w:r w:rsidRPr="00A61AE5">
        <w:rPr>
          <w:b/>
        </w:rPr>
        <w:t xml:space="preserve"> 8.Выводы</w:t>
      </w:r>
    </w:p>
    <w:p w:rsidR="00FB69BF" w:rsidRDefault="00FB69BF" w:rsidP="00FB69BF">
      <w:pPr>
        <w:spacing w:line="276" w:lineRule="auto"/>
      </w:pPr>
      <w:r>
        <w:t xml:space="preserve">        1. </w:t>
      </w:r>
      <w:r w:rsidRPr="00FB69BF">
        <w:t>Отчет</w:t>
      </w:r>
      <w:r>
        <w:t xml:space="preserve"> об исполнении бюджета муниципального образования </w:t>
      </w:r>
      <w:proofErr w:type="spellStart"/>
      <w:r w:rsidR="00371A4C">
        <w:t>Огневский</w:t>
      </w:r>
      <w:proofErr w:type="spellEnd"/>
      <w:r>
        <w:t xml:space="preserve"> сельсовет </w:t>
      </w:r>
      <w:proofErr w:type="spellStart"/>
      <w:r>
        <w:t>Усть-Калманского</w:t>
      </w:r>
      <w:proofErr w:type="spellEnd"/>
      <w:r>
        <w:t xml:space="preserve"> района Алтайского края за 2021 год представлен Администр</w:t>
      </w:r>
      <w:r w:rsidR="008D0786">
        <w:t>а</w:t>
      </w:r>
      <w:r w:rsidR="00371A4C">
        <w:t>цией се</w:t>
      </w:r>
      <w:r>
        <w:t>льсовета в соответствии с пунктом 3 статьи 264.1 Бюджетного кодекса Российской Федерации.</w:t>
      </w:r>
    </w:p>
    <w:p w:rsidR="00FB69BF" w:rsidRDefault="00FB69BF" w:rsidP="00FB69BF">
      <w:pPr>
        <w:spacing w:line="276" w:lineRule="auto"/>
      </w:pPr>
      <w:r>
        <w:t xml:space="preserve">        2. Бюджет </w:t>
      </w:r>
      <w:proofErr w:type="spellStart"/>
      <w:r w:rsidR="00371A4C">
        <w:t>Огневского</w:t>
      </w:r>
      <w:proofErr w:type="spellEnd"/>
      <w:r>
        <w:t xml:space="preserve"> сельсовета за 2021 год исполнен:</w:t>
      </w:r>
    </w:p>
    <w:p w:rsidR="00FB69BF" w:rsidRPr="00FB69BF" w:rsidRDefault="00FB69BF" w:rsidP="00FB69BF">
      <w:pPr>
        <w:spacing w:line="276" w:lineRule="auto"/>
      </w:pPr>
      <w:r>
        <w:t xml:space="preserve">        по доходам  в сумме </w:t>
      </w:r>
      <w:r w:rsidR="00194C1E">
        <w:t>4 807,2</w:t>
      </w:r>
      <w:r>
        <w:t xml:space="preserve"> тыс</w:t>
      </w:r>
      <w:proofErr w:type="gramStart"/>
      <w:r>
        <w:t>.р</w:t>
      </w:r>
      <w:proofErr w:type="gramEnd"/>
      <w:r>
        <w:t>ублей  (</w:t>
      </w:r>
      <w:r w:rsidR="00AB1A88">
        <w:t>9</w:t>
      </w:r>
      <w:r w:rsidR="00194C1E">
        <w:t>5</w:t>
      </w:r>
      <w:r w:rsidR="00AB1A88">
        <w:t>,</w:t>
      </w:r>
      <w:r w:rsidR="00194C1E">
        <w:t>0</w:t>
      </w:r>
      <w:r>
        <w:t>% к плану);</w:t>
      </w:r>
    </w:p>
    <w:p w:rsidR="00FB69BF" w:rsidRDefault="00FB69BF" w:rsidP="00FB69BF">
      <w:pPr>
        <w:spacing w:line="276" w:lineRule="auto"/>
      </w:pPr>
      <w:r>
        <w:t xml:space="preserve">        по расходам в сумме </w:t>
      </w:r>
      <w:r w:rsidR="00194C1E">
        <w:t xml:space="preserve">4 887,6 </w:t>
      </w:r>
      <w:r>
        <w:t>тыс</w:t>
      </w:r>
      <w:proofErr w:type="gramStart"/>
      <w:r>
        <w:t>.р</w:t>
      </w:r>
      <w:proofErr w:type="gramEnd"/>
      <w:r>
        <w:t>ублей  (9</w:t>
      </w:r>
      <w:r w:rsidR="00194C1E">
        <w:t>6</w:t>
      </w:r>
      <w:r>
        <w:t>,</w:t>
      </w:r>
      <w:r w:rsidR="00194C1E">
        <w:t>7</w:t>
      </w:r>
      <w:r>
        <w:t>% к плану);</w:t>
      </w:r>
    </w:p>
    <w:p w:rsidR="00FB69BF" w:rsidRDefault="00FB69BF" w:rsidP="00FB69BF">
      <w:pPr>
        <w:spacing w:line="276" w:lineRule="auto"/>
      </w:pPr>
      <w:r>
        <w:t xml:space="preserve">        3. Поступления налоговых доходов </w:t>
      </w:r>
      <w:r w:rsidR="000C1A74">
        <w:t xml:space="preserve"> в бюджет муниципального образования </w:t>
      </w:r>
      <w:proofErr w:type="spellStart"/>
      <w:r w:rsidR="00371A4C">
        <w:t>Огневский</w:t>
      </w:r>
      <w:proofErr w:type="spellEnd"/>
      <w:r w:rsidR="000C1A74">
        <w:t xml:space="preserve"> сельсовет </w:t>
      </w:r>
      <w:r>
        <w:t>составили</w:t>
      </w:r>
      <w:r w:rsidR="000C1A74">
        <w:t xml:space="preserve"> в 2021 году составили </w:t>
      </w:r>
      <w:r w:rsidR="00194C1E">
        <w:t>1 047,8</w:t>
      </w:r>
      <w:r w:rsidR="000C1A74">
        <w:t xml:space="preserve"> тыс</w:t>
      </w:r>
      <w:proofErr w:type="gramStart"/>
      <w:r w:rsidR="000C1A74">
        <w:t>.р</w:t>
      </w:r>
      <w:proofErr w:type="gramEnd"/>
      <w:r w:rsidR="000C1A74">
        <w:t xml:space="preserve">ублей или </w:t>
      </w:r>
      <w:r w:rsidR="00194C1E">
        <w:t>78,4</w:t>
      </w:r>
      <w:r w:rsidR="000C1A74">
        <w:t>% к плану. По сравнению с аналогичным показателем за 2020 год фактические поступления налоговых доходов в абс</w:t>
      </w:r>
      <w:r w:rsidR="00BA5958">
        <w:t>олютной сумме у</w:t>
      </w:r>
      <w:r w:rsidR="009B2A8C">
        <w:t>меньшились</w:t>
      </w:r>
      <w:r w:rsidR="00BA5958">
        <w:t xml:space="preserve"> на </w:t>
      </w:r>
      <w:r w:rsidR="009B2A8C">
        <w:t>404,7</w:t>
      </w:r>
      <w:r w:rsidR="000C1A74">
        <w:t xml:space="preserve"> тыс</w:t>
      </w:r>
      <w:proofErr w:type="gramStart"/>
      <w:r w:rsidR="000C1A74">
        <w:t>.р</w:t>
      </w:r>
      <w:proofErr w:type="gramEnd"/>
      <w:r w:rsidR="000C1A74">
        <w:t xml:space="preserve">ублей или </w:t>
      </w:r>
      <w:r w:rsidR="009B2A8C">
        <w:t>27,9</w:t>
      </w:r>
      <w:r w:rsidR="000C1A74">
        <w:t>%.</w:t>
      </w:r>
    </w:p>
    <w:p w:rsidR="009B2A8C" w:rsidRDefault="000C1A74" w:rsidP="009B2A8C">
      <w:pPr>
        <w:spacing w:line="276" w:lineRule="auto"/>
      </w:pPr>
      <w:r>
        <w:t xml:space="preserve">        4. Поступления неналоговых доходов в бюджет муниципального образования </w:t>
      </w:r>
      <w:proofErr w:type="spellStart"/>
      <w:r w:rsidR="00194C1E">
        <w:t>Огневский</w:t>
      </w:r>
      <w:proofErr w:type="spellEnd"/>
      <w:r>
        <w:t xml:space="preserve"> сельсовет в 2021 году составили </w:t>
      </w:r>
      <w:r w:rsidR="009B2A8C">
        <w:t>925,5</w:t>
      </w:r>
      <w:r>
        <w:t xml:space="preserve"> тыс</w:t>
      </w:r>
      <w:proofErr w:type="gramStart"/>
      <w:r>
        <w:t>.р</w:t>
      </w:r>
      <w:proofErr w:type="gramEnd"/>
      <w:r>
        <w:t>ублей или 1</w:t>
      </w:r>
      <w:r w:rsidR="009B2A8C">
        <w:t>29,4</w:t>
      </w:r>
      <w:r>
        <w:t xml:space="preserve">% к плану. </w:t>
      </w:r>
      <w:r w:rsidR="009B2A8C">
        <w:t>По сравнению с аналогичным показателем за 2020 год фактические поступления неналоговых доходов в абсолютной сумме увеличились на 94,1 тыс</w:t>
      </w:r>
      <w:proofErr w:type="gramStart"/>
      <w:r w:rsidR="009B2A8C">
        <w:t>.р</w:t>
      </w:r>
      <w:proofErr w:type="gramEnd"/>
      <w:r w:rsidR="009B2A8C">
        <w:t>ублей или 10,2%.</w:t>
      </w:r>
    </w:p>
    <w:p w:rsidR="000C1A74" w:rsidRDefault="000C1A74" w:rsidP="00FB69BF">
      <w:pPr>
        <w:spacing w:line="276" w:lineRule="auto"/>
      </w:pPr>
      <w:r>
        <w:t xml:space="preserve">         5. Безвозмездные поступления в бюджет </w:t>
      </w:r>
      <w:proofErr w:type="spellStart"/>
      <w:r w:rsidR="00194C1E">
        <w:t>Огневского</w:t>
      </w:r>
      <w:proofErr w:type="spellEnd"/>
      <w:r>
        <w:t xml:space="preserve"> сельсовета в 2021 году составили </w:t>
      </w:r>
      <w:r w:rsidR="009B2A8C">
        <w:t>2 829,4</w:t>
      </w:r>
      <w:r>
        <w:t xml:space="preserve"> тыс</w:t>
      </w:r>
      <w:proofErr w:type="gramStart"/>
      <w:r>
        <w:t>.р</w:t>
      </w:r>
      <w:proofErr w:type="gramEnd"/>
      <w:r>
        <w:t xml:space="preserve">ублей или </w:t>
      </w:r>
      <w:r w:rsidR="000B50B2">
        <w:t>9</w:t>
      </w:r>
      <w:r w:rsidR="009B2A8C">
        <w:t>4</w:t>
      </w:r>
      <w:r w:rsidR="000B50B2">
        <w:t>,</w:t>
      </w:r>
      <w:r w:rsidR="009B2A8C">
        <w:t>2</w:t>
      </w:r>
      <w:r>
        <w:t xml:space="preserve">% к уточненному годовому плану, что на </w:t>
      </w:r>
      <w:r w:rsidR="009B2A8C">
        <w:t>584,6</w:t>
      </w:r>
      <w:r>
        <w:t xml:space="preserve">  тыс.рублей выше показателей 2020 года. В составе доходов сельсовета безвозмездные поступления составили </w:t>
      </w:r>
      <w:r w:rsidR="009B2A8C">
        <w:t>58,9</w:t>
      </w:r>
      <w:r>
        <w:t>%.</w:t>
      </w:r>
    </w:p>
    <w:p w:rsidR="000C1A74" w:rsidRDefault="000C1A74" w:rsidP="00FB69BF">
      <w:pPr>
        <w:spacing w:line="276" w:lineRule="auto"/>
      </w:pPr>
      <w:r>
        <w:t xml:space="preserve">             6. В соответствии  с отчетом об исполнении бюджета</w:t>
      </w:r>
      <w:r w:rsidR="007964C9">
        <w:t xml:space="preserve"> </w:t>
      </w:r>
      <w:proofErr w:type="spellStart"/>
      <w:r w:rsidR="00194C1E">
        <w:t>Огневского</w:t>
      </w:r>
      <w:proofErr w:type="spellEnd"/>
      <w:r w:rsidR="007964C9">
        <w:t xml:space="preserve"> сельсовета </w:t>
      </w:r>
      <w:r>
        <w:t xml:space="preserve"> за 2021 год кассовое исполнени</w:t>
      </w:r>
      <w:r w:rsidR="000B50B2">
        <w:t>е расходов бюджета составило 2 229,5</w:t>
      </w:r>
      <w:r>
        <w:t xml:space="preserve"> тыс. рублей или 9</w:t>
      </w:r>
      <w:r w:rsidR="000B50B2">
        <w:t>8</w:t>
      </w:r>
      <w:r>
        <w:t>,</w:t>
      </w:r>
      <w:r w:rsidR="000B50B2">
        <w:t>3</w:t>
      </w:r>
      <w:r>
        <w:t xml:space="preserve">% к годовым бюджетным назначениям. По отношению к прошлому году кассовые расходы </w:t>
      </w:r>
      <w:r w:rsidR="000B50B2">
        <w:t>уменьшились на 1 031,2</w:t>
      </w:r>
      <w:r w:rsidR="007964C9">
        <w:t xml:space="preserve"> тыс</w:t>
      </w:r>
      <w:proofErr w:type="gramStart"/>
      <w:r w:rsidR="007964C9">
        <w:t>.р</w:t>
      </w:r>
      <w:proofErr w:type="gramEnd"/>
      <w:r w:rsidR="007964C9">
        <w:t xml:space="preserve">ублей или </w:t>
      </w:r>
      <w:r w:rsidR="000B50B2">
        <w:t>86,1</w:t>
      </w:r>
      <w:r w:rsidR="007964C9">
        <w:t>%.</w:t>
      </w:r>
    </w:p>
    <w:p w:rsidR="007964C9" w:rsidRDefault="007964C9" w:rsidP="00FB69BF">
      <w:pPr>
        <w:spacing w:line="276" w:lineRule="auto"/>
      </w:pPr>
      <w:r>
        <w:t xml:space="preserve">              7. Действующие муниципальные программы </w:t>
      </w:r>
      <w:proofErr w:type="spellStart"/>
      <w:r w:rsidR="00194C1E">
        <w:t>Огневского</w:t>
      </w:r>
      <w:proofErr w:type="spellEnd"/>
      <w:r w:rsidR="003A1704">
        <w:t xml:space="preserve"> </w:t>
      </w:r>
      <w:r>
        <w:t>сельсовета отсутствуют.</w:t>
      </w:r>
    </w:p>
    <w:p w:rsidR="007964C9" w:rsidRDefault="007964C9" w:rsidP="00FB69BF">
      <w:pPr>
        <w:spacing w:line="276" w:lineRule="auto"/>
      </w:pPr>
      <w:r>
        <w:t xml:space="preserve">               8. За 2021 год бюджет </w:t>
      </w:r>
      <w:proofErr w:type="spellStart"/>
      <w:r w:rsidR="00194C1E">
        <w:t>Огневского</w:t>
      </w:r>
      <w:proofErr w:type="spellEnd"/>
      <w:r>
        <w:t xml:space="preserve"> сельсовета исполнен с </w:t>
      </w:r>
      <w:r w:rsidR="000B50B2">
        <w:t>де</w:t>
      </w:r>
      <w:r>
        <w:t xml:space="preserve">фицитом  (превышение </w:t>
      </w:r>
      <w:r w:rsidR="000B50B2">
        <w:t>расходов</w:t>
      </w:r>
      <w:r>
        <w:t xml:space="preserve"> над </w:t>
      </w:r>
      <w:r w:rsidR="000B50B2">
        <w:t>доходами)</w:t>
      </w:r>
      <w:r>
        <w:t xml:space="preserve"> </w:t>
      </w:r>
      <w:r w:rsidR="009B2A8C">
        <w:t>8</w:t>
      </w:r>
      <w:r>
        <w:t>4,</w:t>
      </w:r>
      <w:r w:rsidR="009B2A8C">
        <w:t>9</w:t>
      </w:r>
      <w:r>
        <w:t xml:space="preserve"> тыс. рублей.</w:t>
      </w:r>
    </w:p>
    <w:p w:rsidR="007964C9" w:rsidRDefault="007964C9" w:rsidP="00FB69BF">
      <w:pPr>
        <w:spacing w:line="276" w:lineRule="auto"/>
      </w:pPr>
      <w:r>
        <w:t xml:space="preserve">                9. По данным бюджетной отчетности по состоянию на 01.01.2022 года дебиторская задолженность сложилась в сумме </w:t>
      </w:r>
      <w:r w:rsidR="00194C1E">
        <w:t>2</w:t>
      </w:r>
      <w:r w:rsidR="00D678CA">
        <w:t> 325,7</w:t>
      </w:r>
      <w:r>
        <w:t xml:space="preserve"> тыс</w:t>
      </w:r>
      <w:proofErr w:type="gramStart"/>
      <w:r>
        <w:t>.р</w:t>
      </w:r>
      <w:proofErr w:type="gramEnd"/>
      <w:r>
        <w:t xml:space="preserve">ублей, кредиторская – </w:t>
      </w:r>
      <w:r w:rsidR="00D678CA">
        <w:t>236,1</w:t>
      </w:r>
      <w:r>
        <w:t xml:space="preserve"> тыс.рублей.</w:t>
      </w:r>
    </w:p>
    <w:p w:rsidR="007964C9" w:rsidRDefault="007964C9" w:rsidP="00FB69BF">
      <w:pPr>
        <w:spacing w:line="276" w:lineRule="auto"/>
      </w:pPr>
      <w:r>
        <w:t xml:space="preserve">                10. Бюджетная отчетность, представленная а</w:t>
      </w:r>
      <w:r w:rsidR="00194C1E">
        <w:t xml:space="preserve">дминистрацией </w:t>
      </w:r>
      <w:proofErr w:type="spellStart"/>
      <w:r w:rsidR="00194C1E">
        <w:t>Огневского</w:t>
      </w:r>
      <w:proofErr w:type="spellEnd"/>
      <w:r w:rsidR="00194C1E">
        <w:t xml:space="preserve"> </w:t>
      </w:r>
      <w:r>
        <w:t>сельсовета</w:t>
      </w:r>
      <w:r w:rsidR="00AD6165">
        <w:t>,</w:t>
      </w:r>
      <w:r>
        <w:t xml:space="preserve"> соответствует Инструкции №191н.</w:t>
      </w:r>
    </w:p>
    <w:p w:rsidR="00DE3723" w:rsidRDefault="00B16840" w:rsidP="00FB69BF">
      <w:pPr>
        <w:spacing w:line="276" w:lineRule="auto"/>
      </w:pPr>
      <w:r>
        <w:t xml:space="preserve">                 На основании </w:t>
      </w:r>
      <w:proofErr w:type="gramStart"/>
      <w:r>
        <w:t>вышеизложенного</w:t>
      </w:r>
      <w:proofErr w:type="gramEnd"/>
      <w:r>
        <w:t xml:space="preserve"> Контр</w:t>
      </w:r>
      <w:r w:rsidR="00DE3723">
        <w:t>ольно-счетный орган рекомендует:</w:t>
      </w:r>
    </w:p>
    <w:p w:rsidR="00DE3723" w:rsidRDefault="00DE3723" w:rsidP="00FB69BF">
      <w:pPr>
        <w:spacing w:line="276" w:lineRule="auto"/>
      </w:pPr>
      <w:r>
        <w:t xml:space="preserve">                  - Администрации </w:t>
      </w:r>
      <w:proofErr w:type="spellStart"/>
      <w:r w:rsidR="00194C1E">
        <w:t>Огневского</w:t>
      </w:r>
      <w:proofErr w:type="spellEnd"/>
      <w:r>
        <w:t xml:space="preserve"> сельского совета </w:t>
      </w:r>
      <w:proofErr w:type="spellStart"/>
      <w:r>
        <w:t>Усть-Калманского</w:t>
      </w:r>
      <w:proofErr w:type="spellEnd"/>
      <w:r>
        <w:t xml:space="preserve"> района Алтайского края вести работу по погашению имеющейся кредиторской задолженности и недопущению образования (повышения) дебиторской задолженности;</w:t>
      </w:r>
    </w:p>
    <w:p w:rsidR="00B16840" w:rsidRDefault="00DE3723" w:rsidP="00FB69BF">
      <w:pPr>
        <w:spacing w:line="276" w:lineRule="auto"/>
      </w:pPr>
      <w:r>
        <w:t xml:space="preserve">                   - </w:t>
      </w:r>
      <w:proofErr w:type="spellStart"/>
      <w:r w:rsidR="00194C1E">
        <w:t>Огневскому</w:t>
      </w:r>
      <w:proofErr w:type="spellEnd"/>
      <w:r w:rsidR="00B16840">
        <w:t xml:space="preserve"> сельскому Совету депутатов </w:t>
      </w:r>
      <w:proofErr w:type="spellStart"/>
      <w:r w:rsidR="00B16840">
        <w:t>Усть-Калманского</w:t>
      </w:r>
      <w:proofErr w:type="spellEnd"/>
      <w:r w:rsidR="00B16840">
        <w:t xml:space="preserve"> района Алтайского края рассмотреть</w:t>
      </w:r>
      <w:r w:rsidR="0019381D">
        <w:t xml:space="preserve"> и утвердить </w:t>
      </w:r>
      <w:r w:rsidR="00B16840">
        <w:t xml:space="preserve"> отчет об исполнении бюджета муниципального образования П</w:t>
      </w:r>
      <w:r w:rsidR="000B50B2">
        <w:t>риозерный</w:t>
      </w:r>
      <w:r w:rsidR="00B16840">
        <w:t xml:space="preserve"> сельсовет </w:t>
      </w:r>
      <w:proofErr w:type="spellStart"/>
      <w:r w:rsidR="00B16840">
        <w:t>Усть-Калманского</w:t>
      </w:r>
      <w:proofErr w:type="spellEnd"/>
      <w:r w:rsidR="00B16840">
        <w:t xml:space="preserve"> района Алтайского края за 2021 год на очередной сессии сельского Совета депутатов.</w:t>
      </w:r>
    </w:p>
    <w:p w:rsidR="007964C9" w:rsidRDefault="007964C9" w:rsidP="00FB69BF">
      <w:pPr>
        <w:spacing w:line="276" w:lineRule="auto"/>
      </w:pPr>
      <w:r>
        <w:t xml:space="preserve">       </w:t>
      </w:r>
    </w:p>
    <w:p w:rsidR="004E6EEF" w:rsidRDefault="000C1A74" w:rsidP="00194C1E">
      <w:pPr>
        <w:spacing w:line="276" w:lineRule="auto"/>
        <w:rPr>
          <w:sz w:val="28"/>
          <w:szCs w:val="28"/>
        </w:rPr>
      </w:pPr>
      <w:r>
        <w:t xml:space="preserve">         </w:t>
      </w:r>
    </w:p>
    <w:p w:rsidR="00E169CD" w:rsidRDefault="00E169CD" w:rsidP="004C65B1">
      <w:pPr>
        <w:pStyle w:val="a3"/>
        <w:rPr>
          <w:sz w:val="24"/>
          <w:szCs w:val="24"/>
        </w:rPr>
      </w:pPr>
      <w:r w:rsidRPr="00E169CD">
        <w:rPr>
          <w:sz w:val="24"/>
          <w:szCs w:val="24"/>
        </w:rPr>
        <w:t xml:space="preserve">Аудитор </w:t>
      </w:r>
      <w:proofErr w:type="gramStart"/>
      <w:r w:rsidR="004C65B1" w:rsidRPr="00E169CD">
        <w:rPr>
          <w:sz w:val="24"/>
          <w:szCs w:val="24"/>
        </w:rPr>
        <w:t>Контрольно-счетного</w:t>
      </w:r>
      <w:proofErr w:type="gramEnd"/>
    </w:p>
    <w:p w:rsidR="00464924" w:rsidRPr="00E169CD" w:rsidRDefault="004C65B1" w:rsidP="004C65B1">
      <w:pPr>
        <w:pStyle w:val="a3"/>
        <w:rPr>
          <w:sz w:val="24"/>
          <w:szCs w:val="24"/>
        </w:rPr>
      </w:pPr>
      <w:r w:rsidRPr="00E169CD">
        <w:rPr>
          <w:sz w:val="24"/>
          <w:szCs w:val="24"/>
        </w:rPr>
        <w:t xml:space="preserve"> </w:t>
      </w:r>
      <w:r w:rsidR="00E169CD">
        <w:rPr>
          <w:sz w:val="24"/>
          <w:szCs w:val="24"/>
        </w:rPr>
        <w:t>о</w:t>
      </w:r>
      <w:r w:rsidRPr="00E169CD">
        <w:rPr>
          <w:sz w:val="24"/>
          <w:szCs w:val="24"/>
        </w:rPr>
        <w:t>ргана</w:t>
      </w:r>
      <w:r w:rsidR="00E169CD">
        <w:rPr>
          <w:sz w:val="24"/>
          <w:szCs w:val="24"/>
        </w:rPr>
        <w:t xml:space="preserve"> </w:t>
      </w:r>
      <w:proofErr w:type="spellStart"/>
      <w:r w:rsidR="00E169CD" w:rsidRPr="00E169CD">
        <w:rPr>
          <w:sz w:val="24"/>
          <w:szCs w:val="24"/>
        </w:rPr>
        <w:t>Усть-Калманского</w:t>
      </w:r>
      <w:proofErr w:type="spellEnd"/>
      <w:r w:rsidRPr="00E169CD">
        <w:rPr>
          <w:sz w:val="24"/>
          <w:szCs w:val="24"/>
        </w:rPr>
        <w:t xml:space="preserve"> района                                                        </w:t>
      </w:r>
      <w:r w:rsidR="00E169CD" w:rsidRPr="00E169CD">
        <w:rPr>
          <w:sz w:val="24"/>
          <w:szCs w:val="24"/>
        </w:rPr>
        <w:t xml:space="preserve"> </w:t>
      </w:r>
      <w:r w:rsidRPr="00E169CD">
        <w:rPr>
          <w:sz w:val="24"/>
          <w:szCs w:val="24"/>
        </w:rPr>
        <w:t xml:space="preserve"> </w:t>
      </w:r>
      <w:proofErr w:type="spellStart"/>
      <w:r w:rsidR="00E169CD" w:rsidRPr="00E169CD">
        <w:rPr>
          <w:sz w:val="24"/>
          <w:szCs w:val="24"/>
        </w:rPr>
        <w:t>О.М.Жадобина</w:t>
      </w:r>
      <w:proofErr w:type="spellEnd"/>
      <w:r w:rsidRPr="00E169CD">
        <w:rPr>
          <w:sz w:val="24"/>
          <w:szCs w:val="24"/>
        </w:rPr>
        <w:tab/>
      </w:r>
    </w:p>
    <w:p w:rsidR="005D6E02" w:rsidRPr="00E169CD" w:rsidRDefault="005D6E02" w:rsidP="00464924">
      <w:pPr>
        <w:jc w:val="both"/>
      </w:pPr>
    </w:p>
    <w:p w:rsidR="00C97CC1" w:rsidRDefault="00C97CC1" w:rsidP="00BF5EEE">
      <w:pPr>
        <w:ind w:firstLine="709"/>
        <w:jc w:val="both"/>
        <w:rPr>
          <w:sz w:val="28"/>
          <w:szCs w:val="28"/>
        </w:rPr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9126B7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7E58"/>
    <w:multiLevelType w:val="hybridMultilevel"/>
    <w:tmpl w:val="EE6427E4"/>
    <w:lvl w:ilvl="0" w:tplc="029464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7D631BDD"/>
    <w:multiLevelType w:val="hybridMultilevel"/>
    <w:tmpl w:val="2CDC7FE0"/>
    <w:lvl w:ilvl="0" w:tplc="B64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2C0C"/>
    <w:rsid w:val="000039B8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F9"/>
    <w:rsid w:val="0003519A"/>
    <w:rsid w:val="00035497"/>
    <w:rsid w:val="000402B5"/>
    <w:rsid w:val="00041B08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6AAF"/>
    <w:rsid w:val="000612BC"/>
    <w:rsid w:val="000616E6"/>
    <w:rsid w:val="000625F6"/>
    <w:rsid w:val="00062613"/>
    <w:rsid w:val="00062EC4"/>
    <w:rsid w:val="00063610"/>
    <w:rsid w:val="000644BA"/>
    <w:rsid w:val="00065B7B"/>
    <w:rsid w:val="00065DCE"/>
    <w:rsid w:val="00071EA8"/>
    <w:rsid w:val="00072F0E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1D2B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F24"/>
    <w:rsid w:val="000A6008"/>
    <w:rsid w:val="000A70AE"/>
    <w:rsid w:val="000B0050"/>
    <w:rsid w:val="000B0244"/>
    <w:rsid w:val="000B189C"/>
    <w:rsid w:val="000B1D80"/>
    <w:rsid w:val="000B1F8F"/>
    <w:rsid w:val="000B2346"/>
    <w:rsid w:val="000B2557"/>
    <w:rsid w:val="000B50B2"/>
    <w:rsid w:val="000B5262"/>
    <w:rsid w:val="000B5B7E"/>
    <w:rsid w:val="000B6421"/>
    <w:rsid w:val="000B6D5F"/>
    <w:rsid w:val="000B7222"/>
    <w:rsid w:val="000B7D90"/>
    <w:rsid w:val="000B7E7A"/>
    <w:rsid w:val="000C01D2"/>
    <w:rsid w:val="000C13AE"/>
    <w:rsid w:val="000C1A74"/>
    <w:rsid w:val="000C1FE1"/>
    <w:rsid w:val="000C44E4"/>
    <w:rsid w:val="000C4B9D"/>
    <w:rsid w:val="000C79FC"/>
    <w:rsid w:val="000D1060"/>
    <w:rsid w:val="000D39AB"/>
    <w:rsid w:val="000D429E"/>
    <w:rsid w:val="000D64D8"/>
    <w:rsid w:val="000D6DA7"/>
    <w:rsid w:val="000D7B04"/>
    <w:rsid w:val="000D7F5E"/>
    <w:rsid w:val="000E1438"/>
    <w:rsid w:val="000E1A03"/>
    <w:rsid w:val="000E3887"/>
    <w:rsid w:val="000E3A19"/>
    <w:rsid w:val="000E3A79"/>
    <w:rsid w:val="000E4BA9"/>
    <w:rsid w:val="000E6254"/>
    <w:rsid w:val="000E690C"/>
    <w:rsid w:val="000E70D5"/>
    <w:rsid w:val="000F397D"/>
    <w:rsid w:val="000F4D6E"/>
    <w:rsid w:val="000F4E10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489D"/>
    <w:rsid w:val="0011594D"/>
    <w:rsid w:val="00117C49"/>
    <w:rsid w:val="00122024"/>
    <w:rsid w:val="001233D9"/>
    <w:rsid w:val="0012399A"/>
    <w:rsid w:val="0012543D"/>
    <w:rsid w:val="001272B8"/>
    <w:rsid w:val="00127B51"/>
    <w:rsid w:val="001308F1"/>
    <w:rsid w:val="00130D65"/>
    <w:rsid w:val="00132DCF"/>
    <w:rsid w:val="001336CF"/>
    <w:rsid w:val="00134749"/>
    <w:rsid w:val="00135489"/>
    <w:rsid w:val="00135533"/>
    <w:rsid w:val="00136F21"/>
    <w:rsid w:val="00137F92"/>
    <w:rsid w:val="00144DFC"/>
    <w:rsid w:val="00145BD4"/>
    <w:rsid w:val="001468E3"/>
    <w:rsid w:val="00150378"/>
    <w:rsid w:val="0015134D"/>
    <w:rsid w:val="00153B1A"/>
    <w:rsid w:val="0015631A"/>
    <w:rsid w:val="00157437"/>
    <w:rsid w:val="0015785B"/>
    <w:rsid w:val="00160D00"/>
    <w:rsid w:val="00160EBC"/>
    <w:rsid w:val="001638AB"/>
    <w:rsid w:val="00164CB4"/>
    <w:rsid w:val="00165C8B"/>
    <w:rsid w:val="00165DDC"/>
    <w:rsid w:val="00166669"/>
    <w:rsid w:val="00167954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381D"/>
    <w:rsid w:val="001943C7"/>
    <w:rsid w:val="0019493C"/>
    <w:rsid w:val="00194C1E"/>
    <w:rsid w:val="00196194"/>
    <w:rsid w:val="001A00E8"/>
    <w:rsid w:val="001A0199"/>
    <w:rsid w:val="001A2F35"/>
    <w:rsid w:val="001A5AC1"/>
    <w:rsid w:val="001A6B74"/>
    <w:rsid w:val="001A7B32"/>
    <w:rsid w:val="001B1891"/>
    <w:rsid w:val="001B1E74"/>
    <w:rsid w:val="001B38FC"/>
    <w:rsid w:val="001B575F"/>
    <w:rsid w:val="001B74E6"/>
    <w:rsid w:val="001C0DBB"/>
    <w:rsid w:val="001C115F"/>
    <w:rsid w:val="001C1F57"/>
    <w:rsid w:val="001C2158"/>
    <w:rsid w:val="001C4639"/>
    <w:rsid w:val="001D0F90"/>
    <w:rsid w:val="001D2BB6"/>
    <w:rsid w:val="001D4907"/>
    <w:rsid w:val="001E1446"/>
    <w:rsid w:val="001E182E"/>
    <w:rsid w:val="001E4739"/>
    <w:rsid w:val="001E5B43"/>
    <w:rsid w:val="001E5CE1"/>
    <w:rsid w:val="001E6178"/>
    <w:rsid w:val="001E7B24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095E"/>
    <w:rsid w:val="00201CB5"/>
    <w:rsid w:val="00202203"/>
    <w:rsid w:val="00203D1C"/>
    <w:rsid w:val="00203DE1"/>
    <w:rsid w:val="00204A68"/>
    <w:rsid w:val="00205296"/>
    <w:rsid w:val="00205DC0"/>
    <w:rsid w:val="00206486"/>
    <w:rsid w:val="00206500"/>
    <w:rsid w:val="002072D9"/>
    <w:rsid w:val="002072ED"/>
    <w:rsid w:val="00207CF5"/>
    <w:rsid w:val="002101FC"/>
    <w:rsid w:val="00210C8C"/>
    <w:rsid w:val="0021187B"/>
    <w:rsid w:val="0021419B"/>
    <w:rsid w:val="00214E60"/>
    <w:rsid w:val="00216A9E"/>
    <w:rsid w:val="00216C31"/>
    <w:rsid w:val="0022101F"/>
    <w:rsid w:val="00221C82"/>
    <w:rsid w:val="002226E7"/>
    <w:rsid w:val="00224DD0"/>
    <w:rsid w:val="00225782"/>
    <w:rsid w:val="0023073F"/>
    <w:rsid w:val="00233B4B"/>
    <w:rsid w:val="00233F0E"/>
    <w:rsid w:val="00234E59"/>
    <w:rsid w:val="00235946"/>
    <w:rsid w:val="002378E4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5489"/>
    <w:rsid w:val="00256DFB"/>
    <w:rsid w:val="00257A8A"/>
    <w:rsid w:val="002611BB"/>
    <w:rsid w:val="00261E2D"/>
    <w:rsid w:val="00263A55"/>
    <w:rsid w:val="00270230"/>
    <w:rsid w:val="00270471"/>
    <w:rsid w:val="00271041"/>
    <w:rsid w:val="00272FD2"/>
    <w:rsid w:val="00273BC4"/>
    <w:rsid w:val="002746F6"/>
    <w:rsid w:val="00274E1A"/>
    <w:rsid w:val="00276A1F"/>
    <w:rsid w:val="00281810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5D2"/>
    <w:rsid w:val="002B0F66"/>
    <w:rsid w:val="002B2F6B"/>
    <w:rsid w:val="002B332D"/>
    <w:rsid w:val="002B7ABF"/>
    <w:rsid w:val="002B7F6A"/>
    <w:rsid w:val="002C1CE8"/>
    <w:rsid w:val="002C1E04"/>
    <w:rsid w:val="002C2B47"/>
    <w:rsid w:val="002C7305"/>
    <w:rsid w:val="002C7CA6"/>
    <w:rsid w:val="002D002B"/>
    <w:rsid w:val="002D0224"/>
    <w:rsid w:val="002D10A2"/>
    <w:rsid w:val="002D3524"/>
    <w:rsid w:val="002D37C8"/>
    <w:rsid w:val="002D6114"/>
    <w:rsid w:val="002E2393"/>
    <w:rsid w:val="002E69A4"/>
    <w:rsid w:val="002F05F8"/>
    <w:rsid w:val="002F083A"/>
    <w:rsid w:val="002F1333"/>
    <w:rsid w:val="002F1A76"/>
    <w:rsid w:val="002F4567"/>
    <w:rsid w:val="00300CF6"/>
    <w:rsid w:val="00301114"/>
    <w:rsid w:val="003039BC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45A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3029"/>
    <w:rsid w:val="00344759"/>
    <w:rsid w:val="00345C49"/>
    <w:rsid w:val="00346866"/>
    <w:rsid w:val="00350B4D"/>
    <w:rsid w:val="00350B8F"/>
    <w:rsid w:val="00350E53"/>
    <w:rsid w:val="0035178E"/>
    <w:rsid w:val="00351DD2"/>
    <w:rsid w:val="003529B9"/>
    <w:rsid w:val="003557EC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4C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4AD6"/>
    <w:rsid w:val="00387C5E"/>
    <w:rsid w:val="00390247"/>
    <w:rsid w:val="00390A1F"/>
    <w:rsid w:val="00391616"/>
    <w:rsid w:val="00393354"/>
    <w:rsid w:val="00394122"/>
    <w:rsid w:val="00395A4D"/>
    <w:rsid w:val="00395E1D"/>
    <w:rsid w:val="003979E5"/>
    <w:rsid w:val="003A1704"/>
    <w:rsid w:val="003A2A1A"/>
    <w:rsid w:val="003A2D30"/>
    <w:rsid w:val="003A3826"/>
    <w:rsid w:val="003A3AAC"/>
    <w:rsid w:val="003A42AD"/>
    <w:rsid w:val="003A4726"/>
    <w:rsid w:val="003A57E2"/>
    <w:rsid w:val="003A7A46"/>
    <w:rsid w:val="003B1CAA"/>
    <w:rsid w:val="003B2787"/>
    <w:rsid w:val="003B33ED"/>
    <w:rsid w:val="003B3FA8"/>
    <w:rsid w:val="003B44FC"/>
    <w:rsid w:val="003B4C81"/>
    <w:rsid w:val="003B5B43"/>
    <w:rsid w:val="003B6B87"/>
    <w:rsid w:val="003C1D95"/>
    <w:rsid w:val="003C20D6"/>
    <w:rsid w:val="003C465F"/>
    <w:rsid w:val="003C53AA"/>
    <w:rsid w:val="003C55AF"/>
    <w:rsid w:val="003C70ED"/>
    <w:rsid w:val="003D2E26"/>
    <w:rsid w:val="003D4FC1"/>
    <w:rsid w:val="003D5AAB"/>
    <w:rsid w:val="003E0CF7"/>
    <w:rsid w:val="003E4D2C"/>
    <w:rsid w:val="003E5290"/>
    <w:rsid w:val="003E79AA"/>
    <w:rsid w:val="003E7A34"/>
    <w:rsid w:val="003F41D6"/>
    <w:rsid w:val="003F535B"/>
    <w:rsid w:val="003F5B73"/>
    <w:rsid w:val="003F5C1F"/>
    <w:rsid w:val="003F5D8A"/>
    <w:rsid w:val="003F6A82"/>
    <w:rsid w:val="003F6F2F"/>
    <w:rsid w:val="003F7B41"/>
    <w:rsid w:val="004001CB"/>
    <w:rsid w:val="00401B9C"/>
    <w:rsid w:val="00404748"/>
    <w:rsid w:val="00407CF2"/>
    <w:rsid w:val="00411C30"/>
    <w:rsid w:val="00414446"/>
    <w:rsid w:val="0041689A"/>
    <w:rsid w:val="00421795"/>
    <w:rsid w:val="00422273"/>
    <w:rsid w:val="00423065"/>
    <w:rsid w:val="00424F5B"/>
    <w:rsid w:val="00425523"/>
    <w:rsid w:val="00432F80"/>
    <w:rsid w:val="004337A7"/>
    <w:rsid w:val="0043401A"/>
    <w:rsid w:val="00436784"/>
    <w:rsid w:val="0043759E"/>
    <w:rsid w:val="0044134E"/>
    <w:rsid w:val="00441579"/>
    <w:rsid w:val="0044180F"/>
    <w:rsid w:val="004435D8"/>
    <w:rsid w:val="004435E0"/>
    <w:rsid w:val="00443ADE"/>
    <w:rsid w:val="0044429D"/>
    <w:rsid w:val="00444EA1"/>
    <w:rsid w:val="00447697"/>
    <w:rsid w:val="00451290"/>
    <w:rsid w:val="00451DFB"/>
    <w:rsid w:val="00453A15"/>
    <w:rsid w:val="00453B79"/>
    <w:rsid w:val="00453CBA"/>
    <w:rsid w:val="004572BD"/>
    <w:rsid w:val="004600C4"/>
    <w:rsid w:val="00461298"/>
    <w:rsid w:val="004615ED"/>
    <w:rsid w:val="00463077"/>
    <w:rsid w:val="00464924"/>
    <w:rsid w:val="00464D0D"/>
    <w:rsid w:val="00464DAC"/>
    <w:rsid w:val="00465F03"/>
    <w:rsid w:val="00467574"/>
    <w:rsid w:val="00471F60"/>
    <w:rsid w:val="00473386"/>
    <w:rsid w:val="004739E0"/>
    <w:rsid w:val="004749C2"/>
    <w:rsid w:val="004801B6"/>
    <w:rsid w:val="004807DD"/>
    <w:rsid w:val="004850DC"/>
    <w:rsid w:val="00485628"/>
    <w:rsid w:val="00486601"/>
    <w:rsid w:val="00487308"/>
    <w:rsid w:val="00494654"/>
    <w:rsid w:val="004956F7"/>
    <w:rsid w:val="00496F96"/>
    <w:rsid w:val="004A2969"/>
    <w:rsid w:val="004A43DE"/>
    <w:rsid w:val="004A4BF8"/>
    <w:rsid w:val="004A576F"/>
    <w:rsid w:val="004A6388"/>
    <w:rsid w:val="004A70D5"/>
    <w:rsid w:val="004B54D6"/>
    <w:rsid w:val="004B6CFA"/>
    <w:rsid w:val="004B710F"/>
    <w:rsid w:val="004C015D"/>
    <w:rsid w:val="004C043E"/>
    <w:rsid w:val="004C05F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0CF7"/>
    <w:rsid w:val="004D2715"/>
    <w:rsid w:val="004D2E6F"/>
    <w:rsid w:val="004D4B2F"/>
    <w:rsid w:val="004D5CCD"/>
    <w:rsid w:val="004D6907"/>
    <w:rsid w:val="004D722A"/>
    <w:rsid w:val="004D7EDA"/>
    <w:rsid w:val="004E15C2"/>
    <w:rsid w:val="004E3439"/>
    <w:rsid w:val="004E427F"/>
    <w:rsid w:val="004E5AFB"/>
    <w:rsid w:val="004E6EEF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3251"/>
    <w:rsid w:val="00513BD8"/>
    <w:rsid w:val="00514BC6"/>
    <w:rsid w:val="00514D6C"/>
    <w:rsid w:val="005169AF"/>
    <w:rsid w:val="00516E34"/>
    <w:rsid w:val="0051784A"/>
    <w:rsid w:val="00517C61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107"/>
    <w:rsid w:val="00532778"/>
    <w:rsid w:val="00532A5E"/>
    <w:rsid w:val="00532DDA"/>
    <w:rsid w:val="00533155"/>
    <w:rsid w:val="00542251"/>
    <w:rsid w:val="00544560"/>
    <w:rsid w:val="005503A7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91D"/>
    <w:rsid w:val="00572A7F"/>
    <w:rsid w:val="00573F0E"/>
    <w:rsid w:val="00575910"/>
    <w:rsid w:val="00580424"/>
    <w:rsid w:val="0058290F"/>
    <w:rsid w:val="005830A1"/>
    <w:rsid w:val="005840B3"/>
    <w:rsid w:val="00584A7D"/>
    <w:rsid w:val="0058607B"/>
    <w:rsid w:val="005861FB"/>
    <w:rsid w:val="005864F5"/>
    <w:rsid w:val="005878A9"/>
    <w:rsid w:val="005908B3"/>
    <w:rsid w:val="005916ED"/>
    <w:rsid w:val="005950C6"/>
    <w:rsid w:val="005A135C"/>
    <w:rsid w:val="005A1804"/>
    <w:rsid w:val="005A6029"/>
    <w:rsid w:val="005A625F"/>
    <w:rsid w:val="005B4152"/>
    <w:rsid w:val="005B56AC"/>
    <w:rsid w:val="005B6022"/>
    <w:rsid w:val="005B6727"/>
    <w:rsid w:val="005B6BA0"/>
    <w:rsid w:val="005B7C03"/>
    <w:rsid w:val="005B7C35"/>
    <w:rsid w:val="005C29BF"/>
    <w:rsid w:val="005C3EAE"/>
    <w:rsid w:val="005C3F27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4B7D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60430A"/>
    <w:rsid w:val="0060488A"/>
    <w:rsid w:val="006050A3"/>
    <w:rsid w:val="006074DD"/>
    <w:rsid w:val="0060752F"/>
    <w:rsid w:val="00610E6C"/>
    <w:rsid w:val="00612618"/>
    <w:rsid w:val="00613E56"/>
    <w:rsid w:val="006147FE"/>
    <w:rsid w:val="0061522D"/>
    <w:rsid w:val="00616E5A"/>
    <w:rsid w:val="006218F9"/>
    <w:rsid w:val="006223D1"/>
    <w:rsid w:val="00622E51"/>
    <w:rsid w:val="0062497F"/>
    <w:rsid w:val="00626544"/>
    <w:rsid w:val="00631C74"/>
    <w:rsid w:val="0063228A"/>
    <w:rsid w:val="006323A3"/>
    <w:rsid w:val="00633FCA"/>
    <w:rsid w:val="00634DFB"/>
    <w:rsid w:val="0063757A"/>
    <w:rsid w:val="006377B5"/>
    <w:rsid w:val="00637B2C"/>
    <w:rsid w:val="00641C97"/>
    <w:rsid w:val="00641FE0"/>
    <w:rsid w:val="00642356"/>
    <w:rsid w:val="0064309C"/>
    <w:rsid w:val="00643402"/>
    <w:rsid w:val="00644619"/>
    <w:rsid w:val="00644DCF"/>
    <w:rsid w:val="00645D02"/>
    <w:rsid w:val="00646BAC"/>
    <w:rsid w:val="00646C74"/>
    <w:rsid w:val="00654889"/>
    <w:rsid w:val="00655D10"/>
    <w:rsid w:val="00657D8F"/>
    <w:rsid w:val="00657F76"/>
    <w:rsid w:val="0066022C"/>
    <w:rsid w:val="006626C2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77F09"/>
    <w:rsid w:val="006802D6"/>
    <w:rsid w:val="0068277A"/>
    <w:rsid w:val="0068318B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BE2"/>
    <w:rsid w:val="00697F90"/>
    <w:rsid w:val="006A2276"/>
    <w:rsid w:val="006A3F0F"/>
    <w:rsid w:val="006A417E"/>
    <w:rsid w:val="006A4BD4"/>
    <w:rsid w:val="006A61D8"/>
    <w:rsid w:val="006A65B5"/>
    <w:rsid w:val="006A7749"/>
    <w:rsid w:val="006B330F"/>
    <w:rsid w:val="006B38B5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3AF5"/>
    <w:rsid w:val="006D4FB7"/>
    <w:rsid w:val="006D5661"/>
    <w:rsid w:val="006D5B4E"/>
    <w:rsid w:val="006D5DB5"/>
    <w:rsid w:val="006D5F03"/>
    <w:rsid w:val="006D7247"/>
    <w:rsid w:val="006D7DF4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6E4"/>
    <w:rsid w:val="00712DB1"/>
    <w:rsid w:val="00713A05"/>
    <w:rsid w:val="00713E1F"/>
    <w:rsid w:val="00714702"/>
    <w:rsid w:val="007149B5"/>
    <w:rsid w:val="0071525D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2B37"/>
    <w:rsid w:val="00724F09"/>
    <w:rsid w:val="00725BE5"/>
    <w:rsid w:val="00726057"/>
    <w:rsid w:val="0072798B"/>
    <w:rsid w:val="00730567"/>
    <w:rsid w:val="00732831"/>
    <w:rsid w:val="00732A68"/>
    <w:rsid w:val="007332ED"/>
    <w:rsid w:val="00733742"/>
    <w:rsid w:val="00733C3D"/>
    <w:rsid w:val="007352A2"/>
    <w:rsid w:val="00735696"/>
    <w:rsid w:val="007361E3"/>
    <w:rsid w:val="007364E2"/>
    <w:rsid w:val="00736CDA"/>
    <w:rsid w:val="00740803"/>
    <w:rsid w:val="00740B49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67ACB"/>
    <w:rsid w:val="00770E5B"/>
    <w:rsid w:val="00772364"/>
    <w:rsid w:val="00772CDF"/>
    <w:rsid w:val="00773C2F"/>
    <w:rsid w:val="00774012"/>
    <w:rsid w:val="007746E1"/>
    <w:rsid w:val="007775D0"/>
    <w:rsid w:val="00777BDC"/>
    <w:rsid w:val="00777ECE"/>
    <w:rsid w:val="007808E5"/>
    <w:rsid w:val="00784005"/>
    <w:rsid w:val="00784345"/>
    <w:rsid w:val="007858F9"/>
    <w:rsid w:val="00787265"/>
    <w:rsid w:val="00787372"/>
    <w:rsid w:val="0079066D"/>
    <w:rsid w:val="00792096"/>
    <w:rsid w:val="0079277C"/>
    <w:rsid w:val="007964C9"/>
    <w:rsid w:val="007A12F8"/>
    <w:rsid w:val="007A25E8"/>
    <w:rsid w:val="007A2A8E"/>
    <w:rsid w:val="007A2B95"/>
    <w:rsid w:val="007A3DF2"/>
    <w:rsid w:val="007A74BB"/>
    <w:rsid w:val="007A78D5"/>
    <w:rsid w:val="007B2824"/>
    <w:rsid w:val="007B28C5"/>
    <w:rsid w:val="007B3C33"/>
    <w:rsid w:val="007B5427"/>
    <w:rsid w:val="007B7E9E"/>
    <w:rsid w:val="007C0455"/>
    <w:rsid w:val="007C3F51"/>
    <w:rsid w:val="007C46DE"/>
    <w:rsid w:val="007C5B8D"/>
    <w:rsid w:val="007C5F47"/>
    <w:rsid w:val="007C66C7"/>
    <w:rsid w:val="007C7D5E"/>
    <w:rsid w:val="007D2DC5"/>
    <w:rsid w:val="007D2F5A"/>
    <w:rsid w:val="007D329B"/>
    <w:rsid w:val="007D405F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3F17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02791"/>
    <w:rsid w:val="008111E6"/>
    <w:rsid w:val="00811227"/>
    <w:rsid w:val="0081736B"/>
    <w:rsid w:val="00817568"/>
    <w:rsid w:val="00817D8B"/>
    <w:rsid w:val="00817EA7"/>
    <w:rsid w:val="00820080"/>
    <w:rsid w:val="00820931"/>
    <w:rsid w:val="00823145"/>
    <w:rsid w:val="00827A75"/>
    <w:rsid w:val="0083278C"/>
    <w:rsid w:val="008327CF"/>
    <w:rsid w:val="008332AC"/>
    <w:rsid w:val="008349F1"/>
    <w:rsid w:val="00835FEF"/>
    <w:rsid w:val="008372FC"/>
    <w:rsid w:val="008412A8"/>
    <w:rsid w:val="00842AF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70DCC"/>
    <w:rsid w:val="00871D4B"/>
    <w:rsid w:val="0087211E"/>
    <w:rsid w:val="008751A8"/>
    <w:rsid w:val="00875DE2"/>
    <w:rsid w:val="00877195"/>
    <w:rsid w:val="0088072B"/>
    <w:rsid w:val="008811D7"/>
    <w:rsid w:val="00885D49"/>
    <w:rsid w:val="00886C8C"/>
    <w:rsid w:val="008870F6"/>
    <w:rsid w:val="008905B0"/>
    <w:rsid w:val="008916CA"/>
    <w:rsid w:val="008917C4"/>
    <w:rsid w:val="00891FFF"/>
    <w:rsid w:val="008928ED"/>
    <w:rsid w:val="00893B2E"/>
    <w:rsid w:val="00894FDF"/>
    <w:rsid w:val="0089702A"/>
    <w:rsid w:val="008A0AF0"/>
    <w:rsid w:val="008A0F8C"/>
    <w:rsid w:val="008A1187"/>
    <w:rsid w:val="008A3F8B"/>
    <w:rsid w:val="008A5ED3"/>
    <w:rsid w:val="008A608B"/>
    <w:rsid w:val="008A74A6"/>
    <w:rsid w:val="008B475F"/>
    <w:rsid w:val="008C06F8"/>
    <w:rsid w:val="008C3D9F"/>
    <w:rsid w:val="008C4EAC"/>
    <w:rsid w:val="008C7190"/>
    <w:rsid w:val="008C760D"/>
    <w:rsid w:val="008D0786"/>
    <w:rsid w:val="008D1EF7"/>
    <w:rsid w:val="008D2A28"/>
    <w:rsid w:val="008D3A8A"/>
    <w:rsid w:val="008D4BE3"/>
    <w:rsid w:val="008D57BB"/>
    <w:rsid w:val="008E0350"/>
    <w:rsid w:val="008E0618"/>
    <w:rsid w:val="008E0C86"/>
    <w:rsid w:val="008E0F69"/>
    <w:rsid w:val="008E13D0"/>
    <w:rsid w:val="008E6881"/>
    <w:rsid w:val="008E6BC6"/>
    <w:rsid w:val="008F301F"/>
    <w:rsid w:val="008F372B"/>
    <w:rsid w:val="008F4110"/>
    <w:rsid w:val="008F4A6C"/>
    <w:rsid w:val="008F73F7"/>
    <w:rsid w:val="008F7497"/>
    <w:rsid w:val="00900088"/>
    <w:rsid w:val="00900B80"/>
    <w:rsid w:val="00901D8F"/>
    <w:rsid w:val="00902FC6"/>
    <w:rsid w:val="009067F3"/>
    <w:rsid w:val="00906FB7"/>
    <w:rsid w:val="00910056"/>
    <w:rsid w:val="00910D9D"/>
    <w:rsid w:val="00911697"/>
    <w:rsid w:val="00911CF7"/>
    <w:rsid w:val="009125C9"/>
    <w:rsid w:val="009126B7"/>
    <w:rsid w:val="009128D3"/>
    <w:rsid w:val="00915A9B"/>
    <w:rsid w:val="00921077"/>
    <w:rsid w:val="009229BF"/>
    <w:rsid w:val="0092357F"/>
    <w:rsid w:val="00923BD9"/>
    <w:rsid w:val="009274F2"/>
    <w:rsid w:val="00931689"/>
    <w:rsid w:val="009322CC"/>
    <w:rsid w:val="00936F3A"/>
    <w:rsid w:val="00940906"/>
    <w:rsid w:val="009432D6"/>
    <w:rsid w:val="009433BA"/>
    <w:rsid w:val="009440F5"/>
    <w:rsid w:val="0094535A"/>
    <w:rsid w:val="00946628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17DB"/>
    <w:rsid w:val="00994B3C"/>
    <w:rsid w:val="009968DE"/>
    <w:rsid w:val="00997172"/>
    <w:rsid w:val="009A019C"/>
    <w:rsid w:val="009A0D2A"/>
    <w:rsid w:val="009A0F14"/>
    <w:rsid w:val="009A1821"/>
    <w:rsid w:val="009A1962"/>
    <w:rsid w:val="009A1AB6"/>
    <w:rsid w:val="009A2BF3"/>
    <w:rsid w:val="009A5CD7"/>
    <w:rsid w:val="009B0219"/>
    <w:rsid w:val="009B2A8C"/>
    <w:rsid w:val="009B461D"/>
    <w:rsid w:val="009B540F"/>
    <w:rsid w:val="009B71E6"/>
    <w:rsid w:val="009B7381"/>
    <w:rsid w:val="009C05BC"/>
    <w:rsid w:val="009C17A1"/>
    <w:rsid w:val="009C4B0B"/>
    <w:rsid w:val="009C674B"/>
    <w:rsid w:val="009C6AEA"/>
    <w:rsid w:val="009C7099"/>
    <w:rsid w:val="009C7A5C"/>
    <w:rsid w:val="009D0322"/>
    <w:rsid w:val="009D2ABF"/>
    <w:rsid w:val="009D3B39"/>
    <w:rsid w:val="009D5773"/>
    <w:rsid w:val="009D6618"/>
    <w:rsid w:val="009E27D2"/>
    <w:rsid w:val="009E2EA1"/>
    <w:rsid w:val="009E3189"/>
    <w:rsid w:val="009E32D9"/>
    <w:rsid w:val="009E5E83"/>
    <w:rsid w:val="009F6048"/>
    <w:rsid w:val="009F74DC"/>
    <w:rsid w:val="00A00364"/>
    <w:rsid w:val="00A004AC"/>
    <w:rsid w:val="00A009B0"/>
    <w:rsid w:val="00A01272"/>
    <w:rsid w:val="00A01345"/>
    <w:rsid w:val="00A01E1E"/>
    <w:rsid w:val="00A028FC"/>
    <w:rsid w:val="00A0376E"/>
    <w:rsid w:val="00A10A65"/>
    <w:rsid w:val="00A11BA9"/>
    <w:rsid w:val="00A11DFA"/>
    <w:rsid w:val="00A143EE"/>
    <w:rsid w:val="00A150C7"/>
    <w:rsid w:val="00A168B5"/>
    <w:rsid w:val="00A16913"/>
    <w:rsid w:val="00A202A2"/>
    <w:rsid w:val="00A2255C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1B0F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AE5"/>
    <w:rsid w:val="00A63434"/>
    <w:rsid w:val="00A63512"/>
    <w:rsid w:val="00A652AD"/>
    <w:rsid w:val="00A65DBE"/>
    <w:rsid w:val="00A668BE"/>
    <w:rsid w:val="00A6745F"/>
    <w:rsid w:val="00A677EE"/>
    <w:rsid w:val="00A70A2B"/>
    <w:rsid w:val="00A70C15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5B43"/>
    <w:rsid w:val="00A86501"/>
    <w:rsid w:val="00A8737A"/>
    <w:rsid w:val="00A9070E"/>
    <w:rsid w:val="00A90F52"/>
    <w:rsid w:val="00A91DBB"/>
    <w:rsid w:val="00A946BD"/>
    <w:rsid w:val="00A9698A"/>
    <w:rsid w:val="00A9726C"/>
    <w:rsid w:val="00AA302F"/>
    <w:rsid w:val="00AA3FBF"/>
    <w:rsid w:val="00AA41A5"/>
    <w:rsid w:val="00AA4BDD"/>
    <w:rsid w:val="00AA5E45"/>
    <w:rsid w:val="00AB1A88"/>
    <w:rsid w:val="00AB2FF6"/>
    <w:rsid w:val="00AB3C80"/>
    <w:rsid w:val="00AB3F94"/>
    <w:rsid w:val="00AB593B"/>
    <w:rsid w:val="00AB5B00"/>
    <w:rsid w:val="00AB5F94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294A"/>
    <w:rsid w:val="00AD2B52"/>
    <w:rsid w:val="00AD3BBF"/>
    <w:rsid w:val="00AD429A"/>
    <w:rsid w:val="00AD438A"/>
    <w:rsid w:val="00AD4604"/>
    <w:rsid w:val="00AD51D4"/>
    <w:rsid w:val="00AD6165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AF67E1"/>
    <w:rsid w:val="00AF7D35"/>
    <w:rsid w:val="00B00242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A12"/>
    <w:rsid w:val="00B13EFF"/>
    <w:rsid w:val="00B15B5B"/>
    <w:rsid w:val="00B16840"/>
    <w:rsid w:val="00B173CF"/>
    <w:rsid w:val="00B203CE"/>
    <w:rsid w:val="00B212A0"/>
    <w:rsid w:val="00B2146E"/>
    <w:rsid w:val="00B2316F"/>
    <w:rsid w:val="00B23C35"/>
    <w:rsid w:val="00B24117"/>
    <w:rsid w:val="00B254B6"/>
    <w:rsid w:val="00B261B8"/>
    <w:rsid w:val="00B26BAE"/>
    <w:rsid w:val="00B272F0"/>
    <w:rsid w:val="00B27B3B"/>
    <w:rsid w:val="00B310F6"/>
    <w:rsid w:val="00B32025"/>
    <w:rsid w:val="00B325AA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3999"/>
    <w:rsid w:val="00B54729"/>
    <w:rsid w:val="00B550A5"/>
    <w:rsid w:val="00B55D09"/>
    <w:rsid w:val="00B56371"/>
    <w:rsid w:val="00B5684A"/>
    <w:rsid w:val="00B574F9"/>
    <w:rsid w:val="00B60008"/>
    <w:rsid w:val="00B62788"/>
    <w:rsid w:val="00B65C9D"/>
    <w:rsid w:val="00B66FE8"/>
    <w:rsid w:val="00B72B1F"/>
    <w:rsid w:val="00B7397E"/>
    <w:rsid w:val="00B75C41"/>
    <w:rsid w:val="00B7787C"/>
    <w:rsid w:val="00B80B6A"/>
    <w:rsid w:val="00B8101E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8766F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958"/>
    <w:rsid w:val="00BA5C49"/>
    <w:rsid w:val="00BA6BAF"/>
    <w:rsid w:val="00BA6F80"/>
    <w:rsid w:val="00BB00C7"/>
    <w:rsid w:val="00BB079C"/>
    <w:rsid w:val="00BB130F"/>
    <w:rsid w:val="00BB2B48"/>
    <w:rsid w:val="00BB2B57"/>
    <w:rsid w:val="00BB3453"/>
    <w:rsid w:val="00BB3510"/>
    <w:rsid w:val="00BB4108"/>
    <w:rsid w:val="00BB4331"/>
    <w:rsid w:val="00BB4DD7"/>
    <w:rsid w:val="00BB7DA1"/>
    <w:rsid w:val="00BC1BE9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4BC1"/>
    <w:rsid w:val="00C05939"/>
    <w:rsid w:val="00C066F1"/>
    <w:rsid w:val="00C105E6"/>
    <w:rsid w:val="00C10CBC"/>
    <w:rsid w:val="00C13FA1"/>
    <w:rsid w:val="00C141C4"/>
    <w:rsid w:val="00C14577"/>
    <w:rsid w:val="00C150C0"/>
    <w:rsid w:val="00C15364"/>
    <w:rsid w:val="00C15A41"/>
    <w:rsid w:val="00C16231"/>
    <w:rsid w:val="00C2219D"/>
    <w:rsid w:val="00C23BA4"/>
    <w:rsid w:val="00C24BB9"/>
    <w:rsid w:val="00C250CC"/>
    <w:rsid w:val="00C2684C"/>
    <w:rsid w:val="00C26A12"/>
    <w:rsid w:val="00C32B6A"/>
    <w:rsid w:val="00C330D7"/>
    <w:rsid w:val="00C35170"/>
    <w:rsid w:val="00C404AA"/>
    <w:rsid w:val="00C44701"/>
    <w:rsid w:val="00C44B43"/>
    <w:rsid w:val="00C467E4"/>
    <w:rsid w:val="00C475A8"/>
    <w:rsid w:val="00C553AB"/>
    <w:rsid w:val="00C5572C"/>
    <w:rsid w:val="00C55CB8"/>
    <w:rsid w:val="00C5681F"/>
    <w:rsid w:val="00C57288"/>
    <w:rsid w:val="00C57A20"/>
    <w:rsid w:val="00C61B4C"/>
    <w:rsid w:val="00C62272"/>
    <w:rsid w:val="00C622C2"/>
    <w:rsid w:val="00C640F5"/>
    <w:rsid w:val="00C64155"/>
    <w:rsid w:val="00C647EB"/>
    <w:rsid w:val="00C66463"/>
    <w:rsid w:val="00C671C7"/>
    <w:rsid w:val="00C6746E"/>
    <w:rsid w:val="00C67B84"/>
    <w:rsid w:val="00C70647"/>
    <w:rsid w:val="00C72DCC"/>
    <w:rsid w:val="00C72FFD"/>
    <w:rsid w:val="00C73ED6"/>
    <w:rsid w:val="00C769A1"/>
    <w:rsid w:val="00C80D4E"/>
    <w:rsid w:val="00C8167C"/>
    <w:rsid w:val="00C83F28"/>
    <w:rsid w:val="00C86C31"/>
    <w:rsid w:val="00C90252"/>
    <w:rsid w:val="00C90577"/>
    <w:rsid w:val="00C9100C"/>
    <w:rsid w:val="00C91912"/>
    <w:rsid w:val="00C947F5"/>
    <w:rsid w:val="00C95ABB"/>
    <w:rsid w:val="00C96A08"/>
    <w:rsid w:val="00C97712"/>
    <w:rsid w:val="00C97CC1"/>
    <w:rsid w:val="00CA0785"/>
    <w:rsid w:val="00CA09DF"/>
    <w:rsid w:val="00CA27E8"/>
    <w:rsid w:val="00CA2928"/>
    <w:rsid w:val="00CA319F"/>
    <w:rsid w:val="00CA407C"/>
    <w:rsid w:val="00CA4137"/>
    <w:rsid w:val="00CA466C"/>
    <w:rsid w:val="00CA6A53"/>
    <w:rsid w:val="00CA6FD2"/>
    <w:rsid w:val="00CA70D1"/>
    <w:rsid w:val="00CB032F"/>
    <w:rsid w:val="00CB1FFA"/>
    <w:rsid w:val="00CB2655"/>
    <w:rsid w:val="00CB511F"/>
    <w:rsid w:val="00CB5CF5"/>
    <w:rsid w:val="00CB672B"/>
    <w:rsid w:val="00CC7271"/>
    <w:rsid w:val="00CD10EE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2F06"/>
    <w:rsid w:val="00CE39D2"/>
    <w:rsid w:val="00CE612F"/>
    <w:rsid w:val="00CF0CB2"/>
    <w:rsid w:val="00CF10D9"/>
    <w:rsid w:val="00CF1A08"/>
    <w:rsid w:val="00CF1D06"/>
    <w:rsid w:val="00CF205D"/>
    <w:rsid w:val="00CF39BB"/>
    <w:rsid w:val="00CF3BC9"/>
    <w:rsid w:val="00CF4E66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7FF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1DC1"/>
    <w:rsid w:val="00D221BB"/>
    <w:rsid w:val="00D2432C"/>
    <w:rsid w:val="00D251F6"/>
    <w:rsid w:val="00D25503"/>
    <w:rsid w:val="00D3135F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47BA0"/>
    <w:rsid w:val="00D50CE2"/>
    <w:rsid w:val="00D5173F"/>
    <w:rsid w:val="00D51E41"/>
    <w:rsid w:val="00D530BF"/>
    <w:rsid w:val="00D5573C"/>
    <w:rsid w:val="00D55835"/>
    <w:rsid w:val="00D55EC4"/>
    <w:rsid w:val="00D56FD5"/>
    <w:rsid w:val="00D5740A"/>
    <w:rsid w:val="00D57814"/>
    <w:rsid w:val="00D57B3E"/>
    <w:rsid w:val="00D57BBD"/>
    <w:rsid w:val="00D6179A"/>
    <w:rsid w:val="00D62D2B"/>
    <w:rsid w:val="00D678CA"/>
    <w:rsid w:val="00D70059"/>
    <w:rsid w:val="00D70D60"/>
    <w:rsid w:val="00D71242"/>
    <w:rsid w:val="00D71CA2"/>
    <w:rsid w:val="00D72451"/>
    <w:rsid w:val="00D74BE8"/>
    <w:rsid w:val="00D77462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3C9"/>
    <w:rsid w:val="00D92E46"/>
    <w:rsid w:val="00D94300"/>
    <w:rsid w:val="00D94A99"/>
    <w:rsid w:val="00D959A3"/>
    <w:rsid w:val="00D9604F"/>
    <w:rsid w:val="00DA102B"/>
    <w:rsid w:val="00DA1604"/>
    <w:rsid w:val="00DA26FF"/>
    <w:rsid w:val="00DA478A"/>
    <w:rsid w:val="00DA51BC"/>
    <w:rsid w:val="00DA5DFE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6F56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723"/>
    <w:rsid w:val="00DE3C86"/>
    <w:rsid w:val="00DE658C"/>
    <w:rsid w:val="00DF12AA"/>
    <w:rsid w:val="00DF214E"/>
    <w:rsid w:val="00DF48EC"/>
    <w:rsid w:val="00DF57B2"/>
    <w:rsid w:val="00DF6FEB"/>
    <w:rsid w:val="00E0014D"/>
    <w:rsid w:val="00E004D6"/>
    <w:rsid w:val="00E02B48"/>
    <w:rsid w:val="00E03A6E"/>
    <w:rsid w:val="00E109A2"/>
    <w:rsid w:val="00E11FB9"/>
    <w:rsid w:val="00E12727"/>
    <w:rsid w:val="00E13884"/>
    <w:rsid w:val="00E1513B"/>
    <w:rsid w:val="00E155C6"/>
    <w:rsid w:val="00E157ED"/>
    <w:rsid w:val="00E159A6"/>
    <w:rsid w:val="00E169CD"/>
    <w:rsid w:val="00E205D6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2FF"/>
    <w:rsid w:val="00E33371"/>
    <w:rsid w:val="00E349FC"/>
    <w:rsid w:val="00E34CD9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504D9"/>
    <w:rsid w:val="00E5271F"/>
    <w:rsid w:val="00E53996"/>
    <w:rsid w:val="00E53D12"/>
    <w:rsid w:val="00E5566E"/>
    <w:rsid w:val="00E55977"/>
    <w:rsid w:val="00E559FF"/>
    <w:rsid w:val="00E56DED"/>
    <w:rsid w:val="00E5762C"/>
    <w:rsid w:val="00E604D8"/>
    <w:rsid w:val="00E60F0D"/>
    <w:rsid w:val="00E61C34"/>
    <w:rsid w:val="00E653D7"/>
    <w:rsid w:val="00E67764"/>
    <w:rsid w:val="00E70634"/>
    <w:rsid w:val="00E70B35"/>
    <w:rsid w:val="00E73998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C35D5"/>
    <w:rsid w:val="00EC5D88"/>
    <w:rsid w:val="00EC7711"/>
    <w:rsid w:val="00EC7C77"/>
    <w:rsid w:val="00ED0568"/>
    <w:rsid w:val="00ED2D5D"/>
    <w:rsid w:val="00ED2FC1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CCE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0BA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1517"/>
    <w:rsid w:val="00F52B1D"/>
    <w:rsid w:val="00F52F12"/>
    <w:rsid w:val="00F5355F"/>
    <w:rsid w:val="00F55177"/>
    <w:rsid w:val="00F5709E"/>
    <w:rsid w:val="00F57728"/>
    <w:rsid w:val="00F57831"/>
    <w:rsid w:val="00F57BE8"/>
    <w:rsid w:val="00F57CE4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37BF"/>
    <w:rsid w:val="00F74CF4"/>
    <w:rsid w:val="00F7792F"/>
    <w:rsid w:val="00F820BB"/>
    <w:rsid w:val="00F84701"/>
    <w:rsid w:val="00F8540D"/>
    <w:rsid w:val="00F867BA"/>
    <w:rsid w:val="00F86B9F"/>
    <w:rsid w:val="00F86E11"/>
    <w:rsid w:val="00F87BB0"/>
    <w:rsid w:val="00F87CFB"/>
    <w:rsid w:val="00F90131"/>
    <w:rsid w:val="00F91D64"/>
    <w:rsid w:val="00F91EAF"/>
    <w:rsid w:val="00F94D71"/>
    <w:rsid w:val="00F96F13"/>
    <w:rsid w:val="00FA0989"/>
    <w:rsid w:val="00FA2B4D"/>
    <w:rsid w:val="00FA376C"/>
    <w:rsid w:val="00FA5D36"/>
    <w:rsid w:val="00FA6E45"/>
    <w:rsid w:val="00FB231F"/>
    <w:rsid w:val="00FB3AC8"/>
    <w:rsid w:val="00FB4ACE"/>
    <w:rsid w:val="00FB5AAB"/>
    <w:rsid w:val="00FB69BF"/>
    <w:rsid w:val="00FB6BA6"/>
    <w:rsid w:val="00FB6F99"/>
    <w:rsid w:val="00FC3900"/>
    <w:rsid w:val="00FC4889"/>
    <w:rsid w:val="00FC52F6"/>
    <w:rsid w:val="00FC5C3A"/>
    <w:rsid w:val="00FC6CE1"/>
    <w:rsid w:val="00FD0583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65C9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02791"/>
  </w:style>
  <w:style w:type="table" w:styleId="aa">
    <w:name w:val="Table Grid"/>
    <w:basedOn w:val="a1"/>
    <w:uiPriority w:val="59"/>
    <w:rsid w:val="0071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2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7303-4720-4F00-B43A-6AA5B796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12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Пользователь Windows</cp:lastModifiedBy>
  <cp:revision>86</cp:revision>
  <cp:lastPrinted>2022-04-21T10:35:00Z</cp:lastPrinted>
  <dcterms:created xsi:type="dcterms:W3CDTF">2022-03-22T08:43:00Z</dcterms:created>
  <dcterms:modified xsi:type="dcterms:W3CDTF">2022-05-11T07:52:00Z</dcterms:modified>
</cp:coreProperties>
</file>