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8D" w:rsidRDefault="0069748D" w:rsidP="0069748D">
      <w:pPr>
        <w:pStyle w:val="1"/>
        <w:ind w:right="-26"/>
        <w:rPr>
          <w:sz w:val="24"/>
        </w:rPr>
      </w:pPr>
      <w:r>
        <w:rPr>
          <w:sz w:val="24"/>
        </w:rPr>
        <w:t xml:space="preserve">                            УТВЕРЖДЕН</w:t>
      </w:r>
      <w:r w:rsidR="00C0582B">
        <w:rPr>
          <w:sz w:val="24"/>
        </w:rPr>
        <w:t>О</w:t>
      </w:r>
    </w:p>
    <w:p w:rsidR="0069748D" w:rsidRPr="00C0582B" w:rsidRDefault="0069748D" w:rsidP="0069748D">
      <w:pPr>
        <w:rPr>
          <w:sz w:val="24"/>
          <w:szCs w:val="24"/>
        </w:rPr>
      </w:pPr>
      <w:r>
        <w:t xml:space="preserve">                                </w:t>
      </w:r>
      <w:r w:rsidR="00C0582B">
        <w:t xml:space="preserve">                            </w:t>
      </w:r>
      <w:r w:rsidRPr="00C0582B">
        <w:rPr>
          <w:sz w:val="24"/>
          <w:szCs w:val="24"/>
        </w:rPr>
        <w:t>Постановлением Администрации</w:t>
      </w:r>
    </w:p>
    <w:p w:rsidR="0069748D" w:rsidRPr="00C0582B" w:rsidRDefault="0069748D" w:rsidP="0069748D">
      <w:pPr>
        <w:rPr>
          <w:sz w:val="24"/>
          <w:szCs w:val="24"/>
        </w:rPr>
      </w:pPr>
      <w:r w:rsidRPr="00C0582B">
        <w:rPr>
          <w:sz w:val="24"/>
          <w:szCs w:val="24"/>
        </w:rPr>
        <w:t xml:space="preserve">                               </w:t>
      </w:r>
      <w:r w:rsidR="00C0582B">
        <w:rPr>
          <w:sz w:val="24"/>
          <w:szCs w:val="24"/>
        </w:rPr>
        <w:t xml:space="preserve">                  </w:t>
      </w:r>
      <w:r w:rsidRPr="00C0582B">
        <w:rPr>
          <w:sz w:val="24"/>
          <w:szCs w:val="24"/>
        </w:rPr>
        <w:t xml:space="preserve"> </w:t>
      </w:r>
      <w:proofErr w:type="spellStart"/>
      <w:r w:rsidRPr="00C0582B">
        <w:rPr>
          <w:sz w:val="24"/>
          <w:szCs w:val="24"/>
        </w:rPr>
        <w:t>Усть-Калманского</w:t>
      </w:r>
      <w:proofErr w:type="spellEnd"/>
      <w:r w:rsidRPr="00C0582B">
        <w:rPr>
          <w:sz w:val="24"/>
          <w:szCs w:val="24"/>
        </w:rPr>
        <w:t xml:space="preserve"> района  Алтайского края </w:t>
      </w:r>
    </w:p>
    <w:p w:rsidR="0069748D" w:rsidRDefault="0069748D" w:rsidP="0069748D">
      <w:pPr>
        <w:pStyle w:val="1"/>
        <w:ind w:right="-26"/>
        <w:jc w:val="both"/>
        <w:rPr>
          <w:sz w:val="24"/>
        </w:rPr>
      </w:pPr>
      <w:r>
        <w:rPr>
          <w:sz w:val="24"/>
        </w:rPr>
        <w:t xml:space="preserve">                                                       от 01.08.2022 №260                                                    </w:t>
      </w:r>
    </w:p>
    <w:p w:rsidR="00591C7B" w:rsidRDefault="0069748D">
      <w:pPr>
        <w:shd w:val="clear" w:color="auto" w:fill="FFFFFF"/>
        <w:spacing w:before="547"/>
        <w:ind w:left="3989"/>
      </w:pPr>
      <w:r>
        <w:rPr>
          <w:rFonts w:eastAsia="Times New Roman"/>
          <w:b/>
          <w:bCs/>
          <w:spacing w:val="-1"/>
          <w:sz w:val="28"/>
          <w:szCs w:val="28"/>
        </w:rPr>
        <w:t>Положение</w:t>
      </w:r>
    </w:p>
    <w:p w:rsidR="00591C7B" w:rsidRDefault="0069748D">
      <w:pPr>
        <w:shd w:val="clear" w:color="auto" w:fill="FFFFFF"/>
        <w:spacing w:before="202" w:line="326" w:lineRule="exact"/>
        <w:ind w:left="2074" w:right="538" w:hanging="1325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об отделе архитектуры и градостроительства Администрации </w:t>
      </w:r>
      <w:proofErr w:type="spellStart"/>
      <w:r>
        <w:rPr>
          <w:rFonts w:eastAsia="Times New Roman"/>
          <w:b/>
          <w:bCs/>
          <w:sz w:val="28"/>
          <w:szCs w:val="28"/>
        </w:rPr>
        <w:t>Усть-Калманского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 Алтайского края</w:t>
      </w:r>
    </w:p>
    <w:p w:rsidR="00591C7B" w:rsidRDefault="0069748D">
      <w:pPr>
        <w:shd w:val="clear" w:color="auto" w:fill="FFFFFF"/>
        <w:spacing w:before="192"/>
        <w:ind w:left="3504"/>
      </w:pPr>
      <w:r>
        <w:rPr>
          <w:b/>
          <w:bCs/>
          <w:spacing w:val="-11"/>
          <w:sz w:val="28"/>
          <w:szCs w:val="28"/>
          <w:lang w:val="en-US"/>
        </w:rPr>
        <w:t xml:space="preserve">I. </w:t>
      </w:r>
      <w:r>
        <w:rPr>
          <w:rFonts w:eastAsia="Times New Roman"/>
          <w:b/>
          <w:bCs/>
          <w:spacing w:val="-11"/>
          <w:sz w:val="28"/>
          <w:szCs w:val="28"/>
        </w:rPr>
        <w:t>Общие положения</w:t>
      </w:r>
    </w:p>
    <w:p w:rsidR="00591C7B" w:rsidRDefault="0069748D">
      <w:pPr>
        <w:shd w:val="clear" w:color="auto" w:fill="FFFFFF"/>
        <w:tabs>
          <w:tab w:val="left" w:pos="1526"/>
        </w:tabs>
        <w:spacing w:before="91" w:line="298" w:lineRule="exact"/>
        <w:ind w:left="24" w:right="264" w:firstLine="725"/>
        <w:jc w:val="both"/>
      </w:pPr>
      <w:r>
        <w:rPr>
          <w:b/>
          <w:bCs/>
          <w:spacing w:val="-20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Отдел архитектуры и градостроительства Администрации</w:t>
      </w:r>
      <w:r>
        <w:rPr>
          <w:rFonts w:eastAsia="Times New Roman"/>
          <w:sz w:val="28"/>
          <w:szCs w:val="28"/>
        </w:rPr>
        <w:br/>
      </w:r>
      <w:proofErr w:type="spellStart"/>
      <w:r w:rsidR="00841824">
        <w:rPr>
          <w:rFonts w:eastAsia="Times New Roman"/>
          <w:spacing w:val="-9"/>
          <w:sz w:val="28"/>
          <w:szCs w:val="28"/>
        </w:rPr>
        <w:t>Усть-Калманского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района Алтайского края (далее - "Отдел") создается для решения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вопросов местного значения в области архитектуры и градостроительства, входит в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структуру Администрации района.</w:t>
      </w:r>
    </w:p>
    <w:p w:rsidR="00591C7B" w:rsidRDefault="0069748D">
      <w:pPr>
        <w:shd w:val="clear" w:color="auto" w:fill="FFFFFF"/>
        <w:tabs>
          <w:tab w:val="left" w:pos="1200"/>
        </w:tabs>
        <w:spacing w:line="298" w:lineRule="exact"/>
        <w:ind w:left="10" w:right="259" w:firstLine="739"/>
        <w:jc w:val="both"/>
      </w:pPr>
      <w:r w:rsidRPr="00841824">
        <w:rPr>
          <w:b/>
          <w:spacing w:val="-21"/>
          <w:sz w:val="28"/>
          <w:szCs w:val="28"/>
        </w:rPr>
        <w:t>1.2.</w:t>
      </w:r>
      <w:r w:rsidRPr="00841824">
        <w:rPr>
          <w:b/>
          <w:sz w:val="28"/>
          <w:szCs w:val="28"/>
        </w:rPr>
        <w:tab/>
      </w:r>
      <w:proofErr w:type="gramStart"/>
      <w:r>
        <w:rPr>
          <w:rFonts w:eastAsia="Times New Roman"/>
          <w:spacing w:val="-9"/>
          <w:sz w:val="28"/>
          <w:szCs w:val="28"/>
        </w:rPr>
        <w:t>Отдел в своей деятельности руководствуется Конституцией Российской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>Федерации, федеральными конституционными законами, федеральными законами,</w:t>
      </w:r>
      <w:r>
        <w:rPr>
          <w:rFonts w:eastAsia="Times New Roman"/>
          <w:spacing w:val="-1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правовыми актами Президента Российской Федерации и Правительства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Российской Федерации, правовыми актами федеральных органов исполнительной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власти, законами Алтайского края, постановлениями и распоряжениями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 xml:space="preserve">Администрации края, Уставом муниципального образования </w:t>
      </w:r>
      <w:proofErr w:type="spellStart"/>
      <w:r w:rsidR="00841824">
        <w:rPr>
          <w:rFonts w:eastAsia="Times New Roman"/>
          <w:spacing w:val="-10"/>
          <w:sz w:val="28"/>
          <w:szCs w:val="28"/>
        </w:rPr>
        <w:t>Усть-Калманский</w:t>
      </w:r>
      <w:proofErr w:type="spellEnd"/>
      <w:r w:rsidR="00841824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район</w:t>
      </w:r>
      <w:r w:rsidR="00841824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Алтайского края, правовыми актами районного Совета народных депутатов,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Администрации района и настоящим Положением.</w:t>
      </w:r>
      <w:proofErr w:type="gramEnd"/>
    </w:p>
    <w:p w:rsidR="00591C7B" w:rsidRDefault="0069748D">
      <w:pPr>
        <w:shd w:val="clear" w:color="auto" w:fill="FFFFFF"/>
        <w:tabs>
          <w:tab w:val="left" w:pos="1320"/>
        </w:tabs>
        <w:spacing w:line="298" w:lineRule="exact"/>
        <w:ind w:left="19" w:right="264" w:firstLine="725"/>
        <w:jc w:val="both"/>
      </w:pPr>
      <w:r w:rsidRPr="00841824">
        <w:rPr>
          <w:b/>
          <w:spacing w:val="-20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Отдел архитектуры и градостроительства Администрации района</w:t>
      </w:r>
      <w:r>
        <w:rPr>
          <w:rFonts w:eastAsia="Times New Roman"/>
          <w:spacing w:val="-9"/>
          <w:sz w:val="28"/>
          <w:szCs w:val="28"/>
        </w:rPr>
        <w:br/>
        <w:t>осуществляет свою деятельность во взаимодействии с органами государственной</w:t>
      </w:r>
      <w:r>
        <w:rPr>
          <w:rFonts w:eastAsia="Times New Roman"/>
          <w:spacing w:val="-9"/>
          <w:sz w:val="28"/>
          <w:szCs w:val="28"/>
        </w:rPr>
        <w:br/>
        <w:t>власти Алтайского края, органами местного самоуправления, объединениями,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организациями района.</w:t>
      </w:r>
    </w:p>
    <w:p w:rsidR="00591C7B" w:rsidRPr="00841824" w:rsidRDefault="0069748D">
      <w:pPr>
        <w:shd w:val="clear" w:color="auto" w:fill="FFFFFF"/>
        <w:spacing w:before="91"/>
        <w:ind w:left="4171"/>
        <w:rPr>
          <w:b/>
        </w:rPr>
      </w:pPr>
      <w:r w:rsidRPr="00841824">
        <w:rPr>
          <w:b/>
          <w:spacing w:val="-34"/>
          <w:sz w:val="28"/>
          <w:szCs w:val="28"/>
        </w:rPr>
        <w:t xml:space="preserve">2. </w:t>
      </w:r>
      <w:r w:rsidR="00841824">
        <w:rPr>
          <w:b/>
          <w:spacing w:val="-34"/>
          <w:sz w:val="28"/>
          <w:szCs w:val="28"/>
        </w:rPr>
        <w:t xml:space="preserve"> </w:t>
      </w:r>
      <w:r w:rsidR="00841824">
        <w:rPr>
          <w:rFonts w:eastAsia="Times New Roman"/>
          <w:b/>
          <w:spacing w:val="-34"/>
          <w:sz w:val="28"/>
          <w:szCs w:val="28"/>
        </w:rPr>
        <w:t>Полномочия</w:t>
      </w:r>
    </w:p>
    <w:p w:rsidR="00591C7B" w:rsidRDefault="0069748D">
      <w:pPr>
        <w:shd w:val="clear" w:color="auto" w:fill="FFFFFF"/>
        <w:spacing w:before="91" w:line="298" w:lineRule="exact"/>
        <w:ind w:left="14" w:right="274" w:firstLine="701"/>
        <w:jc w:val="both"/>
      </w:pPr>
      <w:r w:rsidRPr="00841824">
        <w:rPr>
          <w:b/>
          <w:spacing w:val="-9"/>
          <w:sz w:val="28"/>
          <w:szCs w:val="28"/>
        </w:rPr>
        <w:t>2.1.</w:t>
      </w:r>
      <w:r>
        <w:rPr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Отдел наделяется следующими полномочиями в установленной сфере </w:t>
      </w:r>
      <w:r>
        <w:rPr>
          <w:rFonts w:eastAsia="Times New Roman"/>
          <w:sz w:val="28"/>
          <w:szCs w:val="28"/>
        </w:rPr>
        <w:t>деятельности:</w:t>
      </w:r>
    </w:p>
    <w:p w:rsidR="00591C7B" w:rsidRDefault="0069748D">
      <w:pPr>
        <w:shd w:val="clear" w:color="auto" w:fill="FFFFFF"/>
        <w:tabs>
          <w:tab w:val="left" w:pos="869"/>
        </w:tabs>
        <w:spacing w:line="298" w:lineRule="exact"/>
        <w:ind w:left="10" w:right="269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разрабатывает проекты правовых актов Администрации района и решений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районного Совета народных депутатов по вопросам, входящим в полномочия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Отдела;</w:t>
      </w:r>
    </w:p>
    <w:p w:rsidR="00591C7B" w:rsidRDefault="0069748D" w:rsidP="0090787C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298" w:lineRule="exact"/>
        <w:ind w:left="5" w:right="278" w:firstLine="710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осуществляет разработку краткосрочных и долгосрочных прогнозов </w:t>
      </w:r>
      <w:r>
        <w:rPr>
          <w:rFonts w:eastAsia="Times New Roman"/>
          <w:sz w:val="28"/>
          <w:szCs w:val="28"/>
        </w:rPr>
        <w:t>развития строительства в районе;</w:t>
      </w:r>
    </w:p>
    <w:p w:rsidR="00591C7B" w:rsidRDefault="0069748D" w:rsidP="0090787C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298" w:lineRule="exact"/>
        <w:ind w:left="5" w:right="278" w:firstLine="710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участвует в разработке и реализации градостроительных </w:t>
      </w:r>
      <w:proofErr w:type="gramStart"/>
      <w:r>
        <w:rPr>
          <w:rFonts w:eastAsia="Times New Roman"/>
          <w:spacing w:val="-8"/>
          <w:sz w:val="28"/>
          <w:szCs w:val="28"/>
        </w:rPr>
        <w:t xml:space="preserve">разделов </w:t>
      </w:r>
      <w:r>
        <w:rPr>
          <w:rFonts w:eastAsia="Times New Roman"/>
          <w:sz w:val="28"/>
          <w:szCs w:val="28"/>
        </w:rPr>
        <w:t xml:space="preserve">муниципальных целевых программ социально-экономического развития </w:t>
      </w:r>
      <w:r>
        <w:rPr>
          <w:rFonts w:eastAsia="Times New Roman"/>
          <w:spacing w:val="-9"/>
          <w:sz w:val="28"/>
          <w:szCs w:val="28"/>
        </w:rPr>
        <w:t>территории муниципального образования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</w:t>
      </w:r>
      <w:proofErr w:type="spellStart"/>
      <w:r w:rsidR="00841824">
        <w:rPr>
          <w:rFonts w:eastAsia="Times New Roman"/>
          <w:spacing w:val="-9"/>
          <w:sz w:val="28"/>
          <w:szCs w:val="28"/>
        </w:rPr>
        <w:t>Усть-Калманский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район Алтайского края;</w:t>
      </w:r>
    </w:p>
    <w:p w:rsidR="00591C7B" w:rsidRDefault="0069748D">
      <w:pPr>
        <w:shd w:val="clear" w:color="auto" w:fill="FFFFFF"/>
        <w:tabs>
          <w:tab w:val="left" w:pos="893"/>
        </w:tabs>
        <w:spacing w:line="298" w:lineRule="exact"/>
        <w:ind w:right="278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готовит по поручению главы района предложения по формированию и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реализации федеральных целевых и краевых программ;</w:t>
      </w:r>
    </w:p>
    <w:p w:rsidR="00591C7B" w:rsidRDefault="00841824" w:rsidP="00841824">
      <w:pPr>
        <w:shd w:val="clear" w:color="auto" w:fill="FFFFFF"/>
        <w:spacing w:before="5" w:line="298" w:lineRule="exact"/>
        <w:ind w:left="14"/>
      </w:pPr>
      <w:r>
        <w:rPr>
          <w:rFonts w:eastAsia="Times New Roman"/>
          <w:spacing w:val="-6"/>
          <w:sz w:val="28"/>
          <w:szCs w:val="28"/>
        </w:rPr>
        <w:t xml:space="preserve">      - </w:t>
      </w:r>
      <w:r w:rsidR="0069748D">
        <w:rPr>
          <w:rFonts w:eastAsia="Times New Roman"/>
          <w:spacing w:val="-6"/>
          <w:sz w:val="28"/>
          <w:szCs w:val="28"/>
        </w:rPr>
        <w:t xml:space="preserve">осуществляет     ведение     информационных     систем      обеспечения </w:t>
      </w:r>
      <w:r w:rsidR="0069748D">
        <w:rPr>
          <w:rFonts w:eastAsia="Times New Roman"/>
          <w:spacing w:val="-9"/>
          <w:sz w:val="28"/>
          <w:szCs w:val="28"/>
        </w:rPr>
        <w:t>градостроительной деятельности, проводимой на территории района;</w:t>
      </w:r>
    </w:p>
    <w:p w:rsidR="00591C7B" w:rsidRDefault="0069748D" w:rsidP="0090787C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right="274" w:firstLine="710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осуществляет, в пределах своей компетенции, </w:t>
      </w:r>
      <w:proofErr w:type="gramStart"/>
      <w:r>
        <w:rPr>
          <w:rFonts w:eastAsia="Times New Roman"/>
          <w:spacing w:val="-9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обеспечением </w:t>
      </w:r>
      <w:r>
        <w:rPr>
          <w:rFonts w:eastAsia="Times New Roman"/>
          <w:spacing w:val="-7"/>
          <w:sz w:val="28"/>
          <w:szCs w:val="28"/>
        </w:rPr>
        <w:t xml:space="preserve">муниципальных образований необходимой градостроительной, проектной </w:t>
      </w:r>
      <w:r>
        <w:rPr>
          <w:rFonts w:eastAsia="Times New Roman"/>
          <w:spacing w:val="-9"/>
          <w:sz w:val="28"/>
          <w:szCs w:val="28"/>
        </w:rPr>
        <w:t>документацией, за качеством застройки и благоустройства территории;</w:t>
      </w:r>
    </w:p>
    <w:p w:rsidR="00A11E59" w:rsidRPr="00A11E59" w:rsidRDefault="0069748D" w:rsidP="00A11E59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right="274" w:firstLine="710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9"/>
          <w:sz w:val="28"/>
          <w:szCs w:val="28"/>
        </w:rPr>
        <w:t xml:space="preserve">участвует в межведомственных комиссиях, создаваемых Администрацией </w:t>
      </w:r>
      <w:r>
        <w:rPr>
          <w:rFonts w:eastAsia="Times New Roman"/>
          <w:spacing w:val="-8"/>
          <w:sz w:val="28"/>
          <w:szCs w:val="28"/>
        </w:rPr>
        <w:t xml:space="preserve">района, в том числе, в комиссии по осмотру зданий, сооружений на предмет их </w:t>
      </w:r>
      <w:r>
        <w:rPr>
          <w:rFonts w:eastAsia="Times New Roman"/>
          <w:sz w:val="28"/>
          <w:szCs w:val="28"/>
        </w:rPr>
        <w:t xml:space="preserve">технического состояния и надлежащего технического обслуживания в </w:t>
      </w:r>
      <w:r>
        <w:rPr>
          <w:rFonts w:eastAsia="Times New Roman"/>
          <w:spacing w:val="-7"/>
          <w:sz w:val="28"/>
          <w:szCs w:val="28"/>
        </w:rPr>
        <w:t xml:space="preserve">соответствии   с   требованиями   технических   регламентов,   </w:t>
      </w:r>
      <w:r>
        <w:rPr>
          <w:rFonts w:eastAsia="Times New Roman"/>
          <w:spacing w:val="-7"/>
          <w:sz w:val="28"/>
          <w:szCs w:val="28"/>
        </w:rPr>
        <w:lastRenderedPageBreak/>
        <w:t>предъявляемыми   к</w:t>
      </w:r>
      <w:r w:rsidR="00A11E59">
        <w:rPr>
          <w:sz w:val="28"/>
          <w:szCs w:val="28"/>
        </w:rPr>
        <w:t xml:space="preserve"> </w:t>
      </w:r>
      <w:r w:rsidR="00A11E59" w:rsidRPr="00A11E59">
        <w:rPr>
          <w:rFonts w:eastAsia="Times New Roman"/>
          <w:spacing w:val="-1"/>
          <w:sz w:val="28"/>
          <w:szCs w:val="28"/>
        </w:rPr>
        <w:t xml:space="preserve">конструктивным и другим характеристикам надежности и безопасности указанных </w:t>
      </w:r>
      <w:r w:rsidR="00A11E59" w:rsidRPr="00A11E59">
        <w:rPr>
          <w:rFonts w:eastAsia="Times New Roman"/>
          <w:sz w:val="28"/>
          <w:szCs w:val="28"/>
        </w:rPr>
        <w:t>объектов, требованиями проектной документации, выдаче рекомендаций о мерах по устранению выявленных нарушений;</w:t>
      </w:r>
      <w:proofErr w:type="gramEnd"/>
    </w:p>
    <w:p w:rsidR="00A11E59" w:rsidRPr="00A11E59" w:rsidRDefault="00A11E59" w:rsidP="00A11E59">
      <w:pPr>
        <w:shd w:val="clear" w:color="auto" w:fill="FFFFFF"/>
        <w:tabs>
          <w:tab w:val="left" w:pos="874"/>
        </w:tabs>
        <w:spacing w:line="298" w:lineRule="exact"/>
        <w:ind w:left="10" w:right="10" w:firstLine="710"/>
        <w:jc w:val="both"/>
        <w:rPr>
          <w:sz w:val="28"/>
          <w:szCs w:val="28"/>
        </w:rPr>
      </w:pPr>
      <w:r w:rsidRPr="00A11E59">
        <w:rPr>
          <w:sz w:val="28"/>
          <w:szCs w:val="28"/>
        </w:rPr>
        <w:t>-</w:t>
      </w:r>
      <w:r w:rsidRPr="00A11E59">
        <w:rPr>
          <w:sz w:val="28"/>
          <w:szCs w:val="28"/>
        </w:rPr>
        <w:tab/>
      </w:r>
      <w:r w:rsidRPr="00A11E59">
        <w:rPr>
          <w:rFonts w:eastAsia="Times New Roman"/>
          <w:sz w:val="28"/>
          <w:szCs w:val="28"/>
        </w:rPr>
        <w:t>участвует в работах по подготовке и утверждению программ комплексно</w:t>
      </w:r>
      <w:r>
        <w:rPr>
          <w:rFonts w:eastAsia="Times New Roman"/>
          <w:sz w:val="28"/>
          <w:szCs w:val="28"/>
        </w:rPr>
        <w:t xml:space="preserve">го </w:t>
      </w:r>
      <w:r w:rsidRPr="00A11E59">
        <w:rPr>
          <w:rFonts w:eastAsia="Times New Roman"/>
          <w:sz w:val="28"/>
          <w:szCs w:val="28"/>
        </w:rPr>
        <w:t>развития социальной инфраструктуры сельских поселений.</w:t>
      </w:r>
    </w:p>
    <w:p w:rsidR="00A11E59" w:rsidRPr="00A11E59" w:rsidRDefault="00A11E59" w:rsidP="00A11E59">
      <w:pPr>
        <w:shd w:val="clear" w:color="auto" w:fill="FFFFFF"/>
        <w:spacing w:line="298" w:lineRule="exact"/>
        <w:ind w:left="14" w:right="10" w:firstLine="706"/>
        <w:jc w:val="both"/>
        <w:rPr>
          <w:sz w:val="28"/>
          <w:szCs w:val="28"/>
        </w:rPr>
      </w:pPr>
      <w:r w:rsidRPr="00A11E59">
        <w:rPr>
          <w:b/>
          <w:sz w:val="28"/>
          <w:szCs w:val="28"/>
        </w:rPr>
        <w:t>2.2.</w:t>
      </w:r>
      <w:r w:rsidRPr="00A11E59">
        <w:rPr>
          <w:sz w:val="28"/>
          <w:szCs w:val="28"/>
        </w:rPr>
        <w:t xml:space="preserve"> </w:t>
      </w:r>
      <w:r w:rsidRPr="00A11E59">
        <w:rPr>
          <w:rFonts w:eastAsia="Times New Roman"/>
          <w:sz w:val="28"/>
          <w:szCs w:val="28"/>
        </w:rPr>
        <w:t xml:space="preserve">Основными задачами </w:t>
      </w:r>
      <w:r w:rsidR="00C0582B">
        <w:rPr>
          <w:rFonts w:eastAsia="Times New Roman"/>
          <w:sz w:val="28"/>
          <w:szCs w:val="28"/>
        </w:rPr>
        <w:t>О</w:t>
      </w:r>
      <w:r w:rsidRPr="00A11E59">
        <w:rPr>
          <w:rFonts w:eastAsia="Times New Roman"/>
          <w:sz w:val="28"/>
          <w:szCs w:val="28"/>
        </w:rPr>
        <w:t>тдела в области градостроительной деятельности являются:</w:t>
      </w:r>
    </w:p>
    <w:p w:rsidR="00A11E59" w:rsidRPr="00A11E59" w:rsidRDefault="00A11E59" w:rsidP="00A11E5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298" w:lineRule="exact"/>
        <w:ind w:left="14" w:right="10" w:firstLine="706"/>
        <w:jc w:val="both"/>
        <w:rPr>
          <w:sz w:val="28"/>
          <w:szCs w:val="28"/>
        </w:rPr>
      </w:pPr>
      <w:r w:rsidRPr="00A11E59">
        <w:rPr>
          <w:rFonts w:eastAsia="Times New Roman"/>
          <w:sz w:val="28"/>
          <w:szCs w:val="28"/>
        </w:rPr>
        <w:t>участие в разработке, рассмотрении, согласовании, корректировке и предоставлении на утверждение в установленном порядке документов территориального планирования (схемы территориального планирования района и генеральных планов поселений) и градостроительного зонирования (правил землепользования и застройки, в том числе, Правил на часть территории поселений);</w:t>
      </w:r>
    </w:p>
    <w:p w:rsidR="00A11E59" w:rsidRPr="00A11E59" w:rsidRDefault="00A11E59" w:rsidP="00A11E5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298" w:lineRule="exact"/>
        <w:ind w:left="14" w:right="5" w:firstLine="706"/>
        <w:jc w:val="both"/>
        <w:rPr>
          <w:sz w:val="28"/>
          <w:szCs w:val="28"/>
        </w:rPr>
      </w:pPr>
      <w:r w:rsidRPr="00A11E59">
        <w:rPr>
          <w:rFonts w:eastAsia="Times New Roman"/>
          <w:sz w:val="28"/>
          <w:szCs w:val="28"/>
        </w:rPr>
        <w:t>организация работ по подготовке и утверждению документации по планировке территории;</w:t>
      </w:r>
    </w:p>
    <w:p w:rsidR="00A11E59" w:rsidRPr="00A11E59" w:rsidRDefault="00A11E59" w:rsidP="00A11E5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298" w:lineRule="exact"/>
        <w:ind w:left="14" w:right="10" w:firstLine="706"/>
        <w:jc w:val="both"/>
        <w:rPr>
          <w:sz w:val="28"/>
          <w:szCs w:val="28"/>
        </w:rPr>
      </w:pPr>
      <w:r w:rsidRPr="00A11E59">
        <w:rPr>
          <w:rFonts w:eastAsia="Times New Roman"/>
          <w:sz w:val="28"/>
          <w:szCs w:val="28"/>
        </w:rPr>
        <w:t>организация работ по подготовке и утверждению местных нормативов градостроительного проектирования;</w:t>
      </w:r>
    </w:p>
    <w:p w:rsidR="00A11E59" w:rsidRPr="00A11E59" w:rsidRDefault="00A11E59" w:rsidP="00A11E59">
      <w:pPr>
        <w:shd w:val="clear" w:color="auto" w:fill="FFFFFF"/>
        <w:tabs>
          <w:tab w:val="left" w:pos="850"/>
        </w:tabs>
        <w:spacing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A11E59">
        <w:rPr>
          <w:rFonts w:eastAsia="Times New Roman"/>
          <w:sz w:val="28"/>
          <w:szCs w:val="28"/>
        </w:rPr>
        <w:t>подготовка и выдача градостроительного плана земельного участка;</w:t>
      </w:r>
    </w:p>
    <w:p w:rsidR="00A11E59" w:rsidRPr="00A11E59" w:rsidRDefault="00A11E59" w:rsidP="00A11E59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98" w:lineRule="exact"/>
        <w:ind w:left="10" w:right="10" w:firstLine="682"/>
        <w:jc w:val="both"/>
        <w:rPr>
          <w:sz w:val="28"/>
          <w:szCs w:val="28"/>
        </w:rPr>
      </w:pPr>
      <w:r w:rsidRPr="00A11E59">
        <w:rPr>
          <w:rFonts w:eastAsia="Times New Roman"/>
          <w:sz w:val="28"/>
          <w:szCs w:val="28"/>
        </w:rPr>
        <w:t>подготовка и выдача разрешений на строительство, разрешений на ввод в эксплуатацию объектов капитального строительства и ведение реестров;</w:t>
      </w:r>
    </w:p>
    <w:p w:rsidR="00A11E59" w:rsidRPr="00A11E59" w:rsidRDefault="00A11E59" w:rsidP="00A11E59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98" w:lineRule="exact"/>
        <w:ind w:left="10" w:right="14" w:firstLine="682"/>
        <w:jc w:val="both"/>
        <w:rPr>
          <w:sz w:val="28"/>
          <w:szCs w:val="28"/>
        </w:rPr>
      </w:pPr>
      <w:r w:rsidRPr="00A11E59">
        <w:rPr>
          <w:rFonts w:eastAsia="Times New Roman"/>
          <w:sz w:val="28"/>
          <w:szCs w:val="28"/>
        </w:rPr>
        <w:t>подготовка и направление уведомлений, предусмотренных пунктом 2 части 7, пунктом 3 части 8 статьи 51.1, пунктом 5 части 19, частью 20 статьи 55 Градостроительного кодекса Российской Федерации, ведение реестров;</w:t>
      </w:r>
    </w:p>
    <w:p w:rsidR="00A11E59" w:rsidRPr="00A11E59" w:rsidRDefault="00A11E59" w:rsidP="00A11E59">
      <w:pPr>
        <w:shd w:val="clear" w:color="auto" w:fill="FFFFFF"/>
        <w:tabs>
          <w:tab w:val="left" w:pos="970"/>
        </w:tabs>
        <w:spacing w:line="298" w:lineRule="exact"/>
        <w:ind w:left="14" w:right="10" w:firstLine="677"/>
        <w:jc w:val="both"/>
        <w:rPr>
          <w:sz w:val="28"/>
          <w:szCs w:val="28"/>
        </w:rPr>
      </w:pPr>
      <w:r w:rsidRPr="00A11E59">
        <w:rPr>
          <w:sz w:val="28"/>
          <w:szCs w:val="28"/>
        </w:rPr>
        <w:t>-</w:t>
      </w:r>
      <w:r w:rsidRPr="00A11E59">
        <w:rPr>
          <w:sz w:val="28"/>
          <w:szCs w:val="28"/>
        </w:rPr>
        <w:tab/>
      </w:r>
      <w:r w:rsidRPr="00A11E59">
        <w:rPr>
          <w:rFonts w:eastAsia="Times New Roman"/>
          <w:sz w:val="28"/>
          <w:szCs w:val="28"/>
        </w:rPr>
        <w:t>прием и ведение реестров уведомлений о планируемом сносе и о</w:t>
      </w:r>
      <w:r w:rsidRPr="00A11E59">
        <w:rPr>
          <w:rFonts w:eastAsia="Times New Roman"/>
          <w:sz w:val="28"/>
          <w:szCs w:val="28"/>
        </w:rPr>
        <w:br/>
        <w:t>завершении сноса объекта капитального строительства;</w:t>
      </w:r>
    </w:p>
    <w:p w:rsidR="00A11E59" w:rsidRPr="00A11E59" w:rsidRDefault="00A11E59" w:rsidP="00A11E59">
      <w:pPr>
        <w:numPr>
          <w:ilvl w:val="0"/>
          <w:numId w:val="7"/>
        </w:numPr>
        <w:shd w:val="clear" w:color="auto" w:fill="FFFFFF"/>
        <w:tabs>
          <w:tab w:val="left" w:pos="850"/>
        </w:tabs>
        <w:spacing w:line="298" w:lineRule="exact"/>
        <w:ind w:right="14" w:firstLine="682"/>
        <w:jc w:val="both"/>
        <w:rPr>
          <w:sz w:val="28"/>
          <w:szCs w:val="28"/>
        </w:rPr>
      </w:pPr>
      <w:r w:rsidRPr="00A11E59">
        <w:rPr>
          <w:rFonts w:eastAsia="Times New Roman"/>
          <w:sz w:val="28"/>
          <w:szCs w:val="28"/>
        </w:rPr>
        <w:t>подготовка и выдача документов по согласованию переустройства и (или) перепланировке жилых помещений и по изменению функционального назначения зданий, сооружений, помещений;</w:t>
      </w:r>
    </w:p>
    <w:p w:rsidR="00A11E59" w:rsidRPr="00A11E59" w:rsidRDefault="00A11E59" w:rsidP="00A11E59">
      <w:pPr>
        <w:numPr>
          <w:ilvl w:val="0"/>
          <w:numId w:val="7"/>
        </w:numPr>
        <w:shd w:val="clear" w:color="auto" w:fill="FFFFFF"/>
        <w:tabs>
          <w:tab w:val="left" w:pos="850"/>
        </w:tabs>
        <w:spacing w:line="298" w:lineRule="exact"/>
        <w:ind w:right="10" w:firstLine="682"/>
        <w:jc w:val="both"/>
        <w:rPr>
          <w:sz w:val="28"/>
          <w:szCs w:val="28"/>
        </w:rPr>
      </w:pPr>
      <w:r w:rsidRPr="00A11E59">
        <w:rPr>
          <w:rFonts w:eastAsia="Times New Roman"/>
          <w:sz w:val="28"/>
          <w:szCs w:val="28"/>
        </w:rPr>
        <w:t xml:space="preserve">подготовка и выдача в установленном порядке документов для принятия решений о переводе жилых помещений </w:t>
      </w:r>
      <w:proofErr w:type="gramStart"/>
      <w:r w:rsidRPr="00A11E59">
        <w:rPr>
          <w:rFonts w:eastAsia="Times New Roman"/>
          <w:sz w:val="28"/>
          <w:szCs w:val="28"/>
        </w:rPr>
        <w:t>в</w:t>
      </w:r>
      <w:proofErr w:type="gramEnd"/>
      <w:r w:rsidRPr="00A11E59">
        <w:rPr>
          <w:rFonts w:eastAsia="Times New Roman"/>
          <w:sz w:val="28"/>
          <w:szCs w:val="28"/>
        </w:rPr>
        <w:t xml:space="preserve"> нежилые и нежилых в жилые;</w:t>
      </w:r>
    </w:p>
    <w:p w:rsidR="00A11E59" w:rsidRPr="00A11E59" w:rsidRDefault="00A11E59" w:rsidP="00A11E59">
      <w:pPr>
        <w:shd w:val="clear" w:color="auto" w:fill="FFFFFF"/>
        <w:spacing w:line="298" w:lineRule="exact"/>
        <w:ind w:left="5" w:right="14" w:firstLine="1104"/>
        <w:jc w:val="both"/>
        <w:rPr>
          <w:sz w:val="28"/>
          <w:szCs w:val="28"/>
        </w:rPr>
      </w:pPr>
      <w:proofErr w:type="gramStart"/>
      <w:r w:rsidRPr="00A11E59">
        <w:rPr>
          <w:rFonts w:eastAsia="Times New Roman"/>
          <w:sz w:val="28"/>
          <w:szCs w:val="28"/>
        </w:rPr>
        <w:t xml:space="preserve">согласование размещения объекта на землях, находящихся в государственной или муниципальной собственности без предоставления земельного участка и установления сервитута в соответствии с постановлением Правительства Российской Федерации от 03.12.2014 № 1300 «Об утверждении </w:t>
      </w:r>
      <w:r w:rsidRPr="00A11E59">
        <w:rPr>
          <w:rFonts w:eastAsia="Times New Roman"/>
          <w:spacing w:val="-1"/>
          <w:sz w:val="28"/>
          <w:szCs w:val="28"/>
        </w:rPr>
        <w:t xml:space="preserve">перечня видов объектов, размещение которых может осуществляться на землях или </w:t>
      </w:r>
      <w:r w:rsidRPr="00A11E59">
        <w:rPr>
          <w:rFonts w:eastAsia="Times New Roman"/>
          <w:sz w:val="28"/>
          <w:szCs w:val="28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  <w:proofErr w:type="gramEnd"/>
    </w:p>
    <w:p w:rsidR="00A11E59" w:rsidRPr="00A11E59" w:rsidRDefault="00A11E59" w:rsidP="00A11E59">
      <w:pPr>
        <w:numPr>
          <w:ilvl w:val="0"/>
          <w:numId w:val="7"/>
        </w:numPr>
        <w:shd w:val="clear" w:color="auto" w:fill="FFFFFF"/>
        <w:tabs>
          <w:tab w:val="left" w:pos="850"/>
        </w:tabs>
        <w:spacing w:line="298" w:lineRule="exact"/>
        <w:ind w:right="19" w:firstLine="682"/>
        <w:jc w:val="both"/>
        <w:rPr>
          <w:sz w:val="28"/>
          <w:szCs w:val="28"/>
        </w:rPr>
      </w:pPr>
      <w:r w:rsidRPr="00A11E59">
        <w:rPr>
          <w:rFonts w:eastAsia="Times New Roman"/>
          <w:spacing w:val="-1"/>
          <w:sz w:val="28"/>
          <w:szCs w:val="28"/>
        </w:rPr>
        <w:t xml:space="preserve">осуществление подготовки документации по сносу самовольной постройки </w:t>
      </w:r>
      <w:r w:rsidRPr="00A11E59">
        <w:rPr>
          <w:rFonts w:eastAsia="Times New Roman"/>
          <w:sz w:val="28"/>
          <w:szCs w:val="28"/>
        </w:rPr>
        <w:t>или её привидению в соответствие с установленными требованиями в случаях, предусмотренных статьей 55.32 Градостроительного кодекса Российской Федерации;</w:t>
      </w:r>
    </w:p>
    <w:p w:rsidR="00A11E59" w:rsidRPr="00A11E59" w:rsidRDefault="00A11E59" w:rsidP="00A11E59">
      <w:pPr>
        <w:numPr>
          <w:ilvl w:val="0"/>
          <w:numId w:val="7"/>
        </w:numPr>
        <w:shd w:val="clear" w:color="auto" w:fill="FFFFFF"/>
        <w:tabs>
          <w:tab w:val="left" w:pos="850"/>
        </w:tabs>
        <w:spacing w:line="298" w:lineRule="exact"/>
        <w:ind w:right="14" w:firstLine="682"/>
        <w:jc w:val="both"/>
        <w:rPr>
          <w:sz w:val="28"/>
          <w:szCs w:val="28"/>
        </w:rPr>
      </w:pPr>
      <w:proofErr w:type="gramStart"/>
      <w:r w:rsidRPr="00A11E59">
        <w:rPr>
          <w:rFonts w:eastAsia="Times New Roman"/>
          <w:sz w:val="28"/>
          <w:szCs w:val="28"/>
        </w:rPr>
        <w:t xml:space="preserve">утверждение схемы размещения рекламных конструкций, подготовка и выдача разрешений на установку рекламных конструкций на территории </w:t>
      </w:r>
      <w:r w:rsidRPr="00A11E59">
        <w:rPr>
          <w:rFonts w:eastAsia="Times New Roman"/>
          <w:spacing w:val="-2"/>
          <w:sz w:val="28"/>
          <w:szCs w:val="28"/>
        </w:rPr>
        <w:t xml:space="preserve">муниципального района, </w:t>
      </w:r>
      <w:r w:rsidR="000070A6">
        <w:rPr>
          <w:rFonts w:eastAsia="Times New Roman"/>
          <w:spacing w:val="-2"/>
          <w:sz w:val="28"/>
          <w:szCs w:val="28"/>
        </w:rPr>
        <w:t>аннулирование</w:t>
      </w:r>
      <w:r w:rsidRPr="00A11E59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A11E59">
        <w:rPr>
          <w:rFonts w:eastAsia="Times New Roman"/>
          <w:spacing w:val="-2"/>
          <w:sz w:val="28"/>
          <w:szCs w:val="28"/>
        </w:rPr>
        <w:t xml:space="preserve">таких разрешений, выдачу предписаний о </w:t>
      </w:r>
      <w:r w:rsidRPr="00A11E59">
        <w:rPr>
          <w:rFonts w:eastAsia="Times New Roman"/>
          <w:sz w:val="28"/>
          <w:szCs w:val="28"/>
        </w:rPr>
        <w:t>демонтаже самовольно установленных вновь рекламных конструкций на территории муниципального района, осуществляемые в соответствии с Федеральным законом от 13 марта 2006 года № 38-ФЗ «О рекламе» (далее -</w:t>
      </w:r>
      <w:r w:rsidR="000070A6">
        <w:rPr>
          <w:rFonts w:eastAsia="Times New Roman"/>
          <w:sz w:val="28"/>
          <w:szCs w:val="28"/>
        </w:rPr>
        <w:t xml:space="preserve"> </w:t>
      </w:r>
      <w:r w:rsidRPr="00A11E59">
        <w:rPr>
          <w:rFonts w:eastAsia="Times New Roman"/>
          <w:sz w:val="28"/>
          <w:szCs w:val="28"/>
        </w:rPr>
        <w:t>Федеральный закон «О рекламе»);</w:t>
      </w:r>
      <w:proofErr w:type="gramEnd"/>
    </w:p>
    <w:p w:rsidR="00A11E59" w:rsidRDefault="00A11E59" w:rsidP="000070A6">
      <w:pPr>
        <w:shd w:val="clear" w:color="auto" w:fill="FFFFFF"/>
        <w:tabs>
          <w:tab w:val="left" w:pos="893"/>
        </w:tabs>
        <w:spacing w:line="298" w:lineRule="exact"/>
        <w:ind w:right="274"/>
        <w:jc w:val="both"/>
        <w:rPr>
          <w:sz w:val="28"/>
          <w:szCs w:val="28"/>
        </w:rPr>
      </w:pPr>
    </w:p>
    <w:p w:rsidR="000070A6" w:rsidRPr="000070A6" w:rsidRDefault="000070A6" w:rsidP="000070A6">
      <w:pPr>
        <w:widowControl/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0070A6">
        <w:rPr>
          <w:rFonts w:eastAsia="Times New Roman"/>
          <w:color w:val="000000"/>
          <w:sz w:val="28"/>
          <w:szCs w:val="28"/>
        </w:rPr>
        <w:t>осуществление подготовки, согласования и выдачи актов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0070A6" w:rsidRPr="000070A6" w:rsidRDefault="000070A6" w:rsidP="000070A6">
      <w:pPr>
        <w:widowControl/>
        <w:shd w:val="clear" w:color="auto" w:fill="FFFFFF"/>
        <w:rPr>
          <w:sz w:val="28"/>
          <w:szCs w:val="28"/>
        </w:rPr>
      </w:pPr>
      <w:r w:rsidRPr="000070A6">
        <w:rPr>
          <w:color w:val="000000"/>
          <w:sz w:val="28"/>
          <w:szCs w:val="28"/>
        </w:rPr>
        <w:t xml:space="preserve">-  </w:t>
      </w:r>
      <w:r w:rsidRPr="000070A6">
        <w:rPr>
          <w:rFonts w:eastAsia="Times New Roman"/>
          <w:color w:val="000000"/>
          <w:sz w:val="28"/>
          <w:szCs w:val="28"/>
        </w:rPr>
        <w:t>согласование оформления элементов внешнего благоустройства и главных фасадов зданий.</w:t>
      </w:r>
    </w:p>
    <w:p w:rsidR="000070A6" w:rsidRPr="000070A6" w:rsidRDefault="007638C4" w:rsidP="000070A6">
      <w:pPr>
        <w:widowControl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>2.3.</w:t>
      </w:r>
      <w:r w:rsidR="000070A6" w:rsidRPr="000070A6">
        <w:rPr>
          <w:color w:val="000000"/>
          <w:sz w:val="28"/>
          <w:szCs w:val="28"/>
        </w:rPr>
        <w:t xml:space="preserve">  </w:t>
      </w:r>
      <w:r w:rsidR="000070A6" w:rsidRPr="000070A6">
        <w:rPr>
          <w:rFonts w:eastAsia="Times New Roman"/>
          <w:color w:val="000000"/>
          <w:sz w:val="28"/>
          <w:szCs w:val="28"/>
        </w:rPr>
        <w:t>Ведет работу с письмами и обращениями граждан и организаций в порядке, установленном законодательством, по вопросам, относящимся к ведению Отдела;</w:t>
      </w:r>
    </w:p>
    <w:p w:rsidR="000070A6" w:rsidRDefault="007638C4" w:rsidP="000070A6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 xml:space="preserve">2.4.  </w:t>
      </w:r>
      <w:r w:rsidR="000070A6" w:rsidRPr="000070A6">
        <w:rPr>
          <w:rFonts w:eastAsia="Times New Roman"/>
          <w:color w:val="000000"/>
          <w:sz w:val="28"/>
          <w:szCs w:val="28"/>
        </w:rPr>
        <w:t>Осуществляет иные полномочия в соответствии с законодательством Российской Федерации, Алтайско</w:t>
      </w:r>
      <w:r>
        <w:rPr>
          <w:rFonts w:eastAsia="Times New Roman"/>
          <w:color w:val="000000"/>
          <w:sz w:val="28"/>
          <w:szCs w:val="28"/>
        </w:rPr>
        <w:t>го</w:t>
      </w:r>
      <w:r w:rsidR="000070A6" w:rsidRPr="000070A6">
        <w:rPr>
          <w:rFonts w:eastAsia="Times New Roman"/>
          <w:color w:val="000000"/>
          <w:sz w:val="28"/>
          <w:szCs w:val="28"/>
        </w:rPr>
        <w:t xml:space="preserve"> края и правовыми документами органов местного самоуправления.</w:t>
      </w:r>
    </w:p>
    <w:p w:rsidR="007638C4" w:rsidRPr="000070A6" w:rsidRDefault="007638C4" w:rsidP="000070A6">
      <w:pPr>
        <w:widowControl/>
        <w:shd w:val="clear" w:color="auto" w:fill="FFFFFF"/>
        <w:rPr>
          <w:sz w:val="28"/>
          <w:szCs w:val="28"/>
        </w:rPr>
      </w:pPr>
    </w:p>
    <w:p w:rsidR="000070A6" w:rsidRPr="007638C4" w:rsidRDefault="007638C4" w:rsidP="000070A6">
      <w:pPr>
        <w:widowControl/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7638C4">
        <w:rPr>
          <w:b/>
          <w:color w:val="000000"/>
          <w:sz w:val="28"/>
          <w:szCs w:val="28"/>
        </w:rPr>
        <w:t xml:space="preserve">                             </w:t>
      </w:r>
      <w:r w:rsidR="000070A6" w:rsidRPr="007638C4">
        <w:rPr>
          <w:b/>
          <w:color w:val="000000"/>
          <w:sz w:val="28"/>
          <w:szCs w:val="28"/>
        </w:rPr>
        <w:t xml:space="preserve">3. </w:t>
      </w:r>
      <w:r w:rsidR="000070A6" w:rsidRPr="007638C4">
        <w:rPr>
          <w:rFonts w:eastAsia="Times New Roman"/>
          <w:b/>
          <w:color w:val="000000"/>
          <w:sz w:val="28"/>
          <w:szCs w:val="28"/>
        </w:rPr>
        <w:t>Права отдела</w:t>
      </w:r>
    </w:p>
    <w:p w:rsidR="007638C4" w:rsidRPr="000070A6" w:rsidRDefault="007638C4" w:rsidP="000070A6">
      <w:pPr>
        <w:widowControl/>
        <w:shd w:val="clear" w:color="auto" w:fill="FFFFFF"/>
        <w:rPr>
          <w:sz w:val="28"/>
          <w:szCs w:val="28"/>
        </w:rPr>
      </w:pPr>
    </w:p>
    <w:p w:rsidR="000070A6" w:rsidRPr="000070A6" w:rsidRDefault="000070A6" w:rsidP="000070A6">
      <w:pPr>
        <w:widowControl/>
        <w:shd w:val="clear" w:color="auto" w:fill="FFFFFF"/>
        <w:rPr>
          <w:sz w:val="28"/>
          <w:szCs w:val="28"/>
        </w:rPr>
      </w:pPr>
      <w:r w:rsidRPr="000070A6">
        <w:rPr>
          <w:rFonts w:eastAsia="Times New Roman"/>
          <w:color w:val="000000"/>
          <w:sz w:val="28"/>
          <w:szCs w:val="28"/>
        </w:rPr>
        <w:t xml:space="preserve">С целью  реализаций  полномочий в установленной сфере деятельности Отдел имеет </w:t>
      </w:r>
      <w:r w:rsidR="007638C4">
        <w:rPr>
          <w:rFonts w:eastAsia="Times New Roman"/>
          <w:color w:val="000000"/>
          <w:sz w:val="28"/>
          <w:szCs w:val="28"/>
        </w:rPr>
        <w:t>право</w:t>
      </w:r>
      <w:r w:rsidRPr="000070A6">
        <w:rPr>
          <w:rFonts w:eastAsia="Times New Roman"/>
          <w:color w:val="000000"/>
          <w:sz w:val="28"/>
          <w:szCs w:val="28"/>
        </w:rPr>
        <w:t>:</w:t>
      </w:r>
    </w:p>
    <w:p w:rsidR="000070A6" w:rsidRPr="000070A6" w:rsidRDefault="007638C4" w:rsidP="000070A6">
      <w:pPr>
        <w:widowControl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>3.1.</w:t>
      </w:r>
      <w:r w:rsidR="000070A6" w:rsidRPr="000070A6">
        <w:rPr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>Представля</w:t>
      </w:r>
      <w:r w:rsidR="000070A6" w:rsidRPr="000070A6">
        <w:rPr>
          <w:rFonts w:eastAsia="Times New Roman"/>
          <w:color w:val="000000"/>
          <w:sz w:val="28"/>
          <w:szCs w:val="28"/>
        </w:rPr>
        <w:t>ть интересы администраций сельсоветов в спорах по вопросам градостроительной деятельности;</w:t>
      </w:r>
    </w:p>
    <w:p w:rsidR="000070A6" w:rsidRPr="000070A6" w:rsidRDefault="007638C4" w:rsidP="000070A6">
      <w:pPr>
        <w:widowControl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 xml:space="preserve">3.2.    </w:t>
      </w:r>
      <w:r w:rsidR="000070A6" w:rsidRPr="000070A6">
        <w:rPr>
          <w:rFonts w:eastAsia="Times New Roman"/>
          <w:color w:val="000000"/>
          <w:sz w:val="28"/>
          <w:szCs w:val="28"/>
        </w:rPr>
        <w:t>Запрашивать и получать в установленном порядке необходимую информацию от органов местного самоуправления, организаций и физических лиц, отнесенным к ведению Отдела;</w:t>
      </w:r>
    </w:p>
    <w:p w:rsidR="000070A6" w:rsidRPr="007638C4" w:rsidRDefault="007638C4" w:rsidP="000070A6">
      <w:pPr>
        <w:widowControl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>3.3.</w:t>
      </w:r>
      <w:r w:rsidR="000070A6" w:rsidRPr="007638C4">
        <w:rPr>
          <w:color w:val="000000"/>
          <w:sz w:val="28"/>
          <w:szCs w:val="28"/>
        </w:rPr>
        <w:t xml:space="preserve"> </w:t>
      </w:r>
      <w:r w:rsidR="000070A6" w:rsidRPr="007638C4">
        <w:rPr>
          <w:rFonts w:eastAsia="Times New Roman"/>
          <w:color w:val="000000"/>
          <w:sz w:val="28"/>
          <w:szCs w:val="28"/>
        </w:rPr>
        <w:t>Созывать в установленном порядке совещания и проводить семинары по вопросам, вход</w:t>
      </w:r>
      <w:r>
        <w:rPr>
          <w:rFonts w:eastAsia="Times New Roman"/>
          <w:color w:val="000000"/>
          <w:sz w:val="28"/>
          <w:szCs w:val="28"/>
        </w:rPr>
        <w:t>ящ</w:t>
      </w:r>
      <w:r w:rsidR="000070A6" w:rsidRPr="007638C4">
        <w:rPr>
          <w:rFonts w:eastAsia="Times New Roman"/>
          <w:color w:val="000000"/>
          <w:sz w:val="28"/>
          <w:szCs w:val="28"/>
        </w:rPr>
        <w:t>им в компетенцию Отдела, с привлечением руководителей и специалистов органов местного самоуправления, организаций и граждан;</w:t>
      </w:r>
    </w:p>
    <w:p w:rsidR="000070A6" w:rsidRPr="007638C4" w:rsidRDefault="007638C4" w:rsidP="000070A6">
      <w:pPr>
        <w:widowControl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>3.4.</w:t>
      </w:r>
      <w:r w:rsidR="000070A6" w:rsidRPr="007638C4">
        <w:rPr>
          <w:color w:val="000000"/>
          <w:sz w:val="28"/>
          <w:szCs w:val="28"/>
        </w:rPr>
        <w:t xml:space="preserve"> </w:t>
      </w:r>
      <w:r w:rsidR="000070A6" w:rsidRPr="007638C4">
        <w:rPr>
          <w:rFonts w:eastAsia="Times New Roman"/>
          <w:color w:val="000000"/>
          <w:sz w:val="28"/>
          <w:szCs w:val="28"/>
        </w:rPr>
        <w:t>Беспр</w:t>
      </w:r>
      <w:r>
        <w:rPr>
          <w:rFonts w:eastAsia="Times New Roman"/>
          <w:color w:val="000000"/>
          <w:sz w:val="28"/>
          <w:szCs w:val="28"/>
        </w:rPr>
        <w:t>епятственно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 посещать объекты строительства во время исполнения служебных обязанностей должностными лицами Отдела;</w:t>
      </w:r>
    </w:p>
    <w:p w:rsidR="000070A6" w:rsidRPr="007638C4" w:rsidRDefault="007638C4" w:rsidP="000070A6">
      <w:pPr>
        <w:widowControl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>3.5.</w:t>
      </w:r>
      <w:r w:rsidR="000070A6" w:rsidRPr="007638C4">
        <w:rPr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Рассматривать за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явления и обращения граждан и юридических лиц по вопросам осуществления градостроительной деятельности и принимать решения в пределах своей </w:t>
      </w:r>
      <w:r>
        <w:rPr>
          <w:rFonts w:eastAsia="Times New Roman"/>
          <w:color w:val="000000"/>
          <w:sz w:val="28"/>
          <w:szCs w:val="28"/>
        </w:rPr>
        <w:t>компетенции</w:t>
      </w:r>
      <w:r w:rsidR="000070A6" w:rsidRPr="007638C4">
        <w:rPr>
          <w:rFonts w:eastAsia="Times New Roman"/>
          <w:color w:val="000000"/>
          <w:sz w:val="28"/>
          <w:szCs w:val="28"/>
        </w:rPr>
        <w:t>, в установленные законодательством сроки;</w:t>
      </w:r>
    </w:p>
    <w:p w:rsidR="000070A6" w:rsidRPr="007638C4" w:rsidRDefault="007638C4" w:rsidP="000070A6">
      <w:pPr>
        <w:widowControl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>3.6.</w:t>
      </w:r>
      <w:r w:rsidR="000070A6" w:rsidRPr="007638C4">
        <w:rPr>
          <w:color w:val="000000"/>
          <w:sz w:val="28"/>
          <w:szCs w:val="28"/>
        </w:rPr>
        <w:t xml:space="preserve">    </w:t>
      </w:r>
      <w:r w:rsidR="000070A6" w:rsidRPr="007638C4">
        <w:rPr>
          <w:rFonts w:eastAsia="Times New Roman"/>
          <w:color w:val="000000"/>
          <w:sz w:val="28"/>
          <w:szCs w:val="28"/>
        </w:rPr>
        <w:t>Составлять протоколы об административных правонарушениях в соответствии со ст</w:t>
      </w:r>
      <w:r>
        <w:rPr>
          <w:rFonts w:eastAsia="Times New Roman"/>
          <w:color w:val="000000"/>
          <w:sz w:val="28"/>
          <w:szCs w:val="28"/>
        </w:rPr>
        <w:t>.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 27 за</w:t>
      </w:r>
      <w:r>
        <w:rPr>
          <w:rFonts w:eastAsia="Times New Roman"/>
          <w:color w:val="000000"/>
          <w:sz w:val="28"/>
          <w:szCs w:val="28"/>
        </w:rPr>
        <w:t>к</w:t>
      </w:r>
      <w:r w:rsidR="000070A6" w:rsidRPr="007638C4">
        <w:rPr>
          <w:rFonts w:eastAsia="Times New Roman"/>
          <w:color w:val="000000"/>
          <w:sz w:val="28"/>
          <w:szCs w:val="28"/>
        </w:rPr>
        <w:t>она Алтайского края от 10.07.2002 года № 46-ЗС «Об администрат</w:t>
      </w:r>
      <w:r>
        <w:rPr>
          <w:rFonts w:eastAsia="Times New Roman"/>
          <w:color w:val="000000"/>
          <w:sz w:val="28"/>
          <w:szCs w:val="28"/>
        </w:rPr>
        <w:t>ивной о</w:t>
      </w:r>
      <w:r w:rsidR="000070A6" w:rsidRPr="007638C4">
        <w:rPr>
          <w:rFonts w:eastAsia="Times New Roman"/>
          <w:color w:val="000000"/>
          <w:sz w:val="28"/>
          <w:szCs w:val="28"/>
        </w:rPr>
        <w:t>тветст</w:t>
      </w:r>
      <w:r>
        <w:rPr>
          <w:rFonts w:eastAsia="Times New Roman"/>
          <w:color w:val="000000"/>
          <w:sz w:val="28"/>
          <w:szCs w:val="28"/>
        </w:rPr>
        <w:t>в</w:t>
      </w:r>
      <w:r w:rsidR="000070A6" w:rsidRPr="007638C4">
        <w:rPr>
          <w:rFonts w:eastAsia="Times New Roman"/>
          <w:color w:val="000000"/>
          <w:sz w:val="28"/>
          <w:szCs w:val="28"/>
        </w:rPr>
        <w:t>енности за совершение правонарушений на территории Алтайского кра</w:t>
      </w:r>
      <w:r>
        <w:rPr>
          <w:rFonts w:eastAsia="Times New Roman"/>
          <w:color w:val="000000"/>
          <w:sz w:val="28"/>
          <w:szCs w:val="28"/>
        </w:rPr>
        <w:t>я;</w:t>
      </w:r>
    </w:p>
    <w:p w:rsidR="000070A6" w:rsidRDefault="007638C4" w:rsidP="000070A6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070A6" w:rsidRPr="007638C4">
        <w:rPr>
          <w:b/>
          <w:color w:val="000000"/>
          <w:sz w:val="28"/>
          <w:szCs w:val="28"/>
        </w:rPr>
        <w:t>3.7.</w:t>
      </w:r>
      <w:r w:rsidR="000070A6" w:rsidRPr="00763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Направлять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 информацию о </w:t>
      </w:r>
      <w:r>
        <w:rPr>
          <w:rFonts w:eastAsia="Times New Roman"/>
          <w:color w:val="000000"/>
          <w:sz w:val="28"/>
          <w:szCs w:val="28"/>
        </w:rPr>
        <w:t>нарушениях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 действующего законодательства Российской </w:t>
      </w:r>
      <w:r>
        <w:rPr>
          <w:rFonts w:eastAsia="Times New Roman"/>
          <w:color w:val="000000"/>
          <w:sz w:val="28"/>
          <w:szCs w:val="28"/>
        </w:rPr>
        <w:t xml:space="preserve">Федерации в соответствующие </w:t>
      </w:r>
      <w:r w:rsidR="000070A6" w:rsidRPr="007638C4">
        <w:rPr>
          <w:rFonts w:eastAsia="Times New Roman"/>
          <w:color w:val="000000"/>
          <w:sz w:val="28"/>
          <w:szCs w:val="28"/>
        </w:rPr>
        <w:t>надзорные органы.</w:t>
      </w:r>
    </w:p>
    <w:p w:rsidR="007638C4" w:rsidRPr="007638C4" w:rsidRDefault="007638C4" w:rsidP="000070A6">
      <w:pPr>
        <w:widowControl/>
        <w:shd w:val="clear" w:color="auto" w:fill="FFFFFF"/>
        <w:rPr>
          <w:sz w:val="28"/>
          <w:szCs w:val="28"/>
        </w:rPr>
      </w:pPr>
    </w:p>
    <w:p w:rsidR="000070A6" w:rsidRPr="007638C4" w:rsidRDefault="007638C4" w:rsidP="000070A6">
      <w:pPr>
        <w:widowControl/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                      </w:t>
      </w:r>
      <w:r w:rsidR="000070A6" w:rsidRPr="007638C4">
        <w:rPr>
          <w:b/>
          <w:bCs/>
          <w:color w:val="000000"/>
          <w:sz w:val="28"/>
          <w:szCs w:val="28"/>
        </w:rPr>
        <w:t xml:space="preserve">4. </w:t>
      </w:r>
      <w:r w:rsidR="000070A6" w:rsidRPr="007638C4">
        <w:rPr>
          <w:rFonts w:eastAsia="Times New Roman"/>
          <w:b/>
          <w:color w:val="000000"/>
          <w:sz w:val="28"/>
          <w:szCs w:val="28"/>
        </w:rPr>
        <w:t xml:space="preserve">Организация </w:t>
      </w:r>
      <w:r w:rsidR="000070A6" w:rsidRPr="007638C4">
        <w:rPr>
          <w:rFonts w:eastAsia="Times New Roman"/>
          <w:b/>
          <w:bCs/>
          <w:color w:val="000000"/>
          <w:sz w:val="28"/>
          <w:szCs w:val="28"/>
        </w:rPr>
        <w:t>деятельности</w:t>
      </w:r>
    </w:p>
    <w:p w:rsidR="007638C4" w:rsidRDefault="007638C4" w:rsidP="000070A6">
      <w:pPr>
        <w:widowControl/>
        <w:shd w:val="clear" w:color="auto" w:fill="FFFFFF"/>
        <w:rPr>
          <w:sz w:val="24"/>
          <w:szCs w:val="24"/>
        </w:rPr>
      </w:pPr>
    </w:p>
    <w:p w:rsidR="000070A6" w:rsidRPr="007638C4" w:rsidRDefault="007638C4" w:rsidP="000070A6">
      <w:pPr>
        <w:widowControl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0070A6" w:rsidRPr="007638C4">
        <w:rPr>
          <w:b/>
          <w:bCs/>
          <w:color w:val="000000"/>
          <w:sz w:val="28"/>
          <w:szCs w:val="28"/>
        </w:rPr>
        <w:t xml:space="preserve">4.1. </w:t>
      </w:r>
      <w:r>
        <w:rPr>
          <w:b/>
          <w:bCs/>
          <w:color w:val="000000"/>
          <w:sz w:val="28"/>
          <w:szCs w:val="28"/>
        </w:rPr>
        <w:t xml:space="preserve"> </w:t>
      </w:r>
      <w:r w:rsidR="000070A6" w:rsidRPr="007638C4">
        <w:rPr>
          <w:rFonts w:eastAsia="Times New Roman"/>
          <w:color w:val="000000"/>
          <w:sz w:val="28"/>
          <w:szCs w:val="28"/>
        </w:rPr>
        <w:t>Отдел архитектуры и градостро</w:t>
      </w:r>
      <w:r>
        <w:rPr>
          <w:rFonts w:eastAsia="Times New Roman"/>
          <w:color w:val="000000"/>
          <w:sz w:val="28"/>
          <w:szCs w:val="28"/>
        </w:rPr>
        <w:t xml:space="preserve">ительства возглавляет </w:t>
      </w:r>
      <w:r w:rsidR="000070A6" w:rsidRPr="007638C4">
        <w:rPr>
          <w:rFonts w:eastAsia="Times New Roman"/>
          <w:color w:val="000000"/>
          <w:sz w:val="28"/>
          <w:szCs w:val="28"/>
        </w:rPr>
        <w:t>-</w:t>
      </w:r>
      <w:r w:rsidR="00C0582B">
        <w:rPr>
          <w:rFonts w:eastAsia="Times New Roman"/>
          <w:color w:val="000000"/>
          <w:sz w:val="28"/>
          <w:szCs w:val="28"/>
        </w:rPr>
        <w:t xml:space="preserve"> </w:t>
      </w:r>
      <w:r w:rsidR="000070A6" w:rsidRPr="007638C4">
        <w:rPr>
          <w:rFonts w:eastAsia="Times New Roman"/>
          <w:color w:val="000000"/>
          <w:sz w:val="28"/>
          <w:szCs w:val="28"/>
        </w:rPr>
        <w:t>главный архитектор района, имеющий высшее профессиональное образование, назначаемый на</w:t>
      </w:r>
      <w:r w:rsidR="006758F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должность и </w:t>
      </w:r>
      <w:r w:rsidR="000070A6" w:rsidRPr="007638C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освобождаемый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 от должности главой района.</w:t>
      </w:r>
    </w:p>
    <w:p w:rsidR="000070A6" w:rsidRPr="007638C4" w:rsidRDefault="006758F8" w:rsidP="000070A6">
      <w:pPr>
        <w:widowControl/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6758F8">
        <w:rPr>
          <w:rFonts w:eastAsia="Times New Roman"/>
          <w:b/>
          <w:color w:val="000000"/>
          <w:sz w:val="28"/>
          <w:szCs w:val="28"/>
        </w:rPr>
        <w:t>4.2.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7638C4">
        <w:rPr>
          <w:rFonts w:eastAsia="Times New Roman"/>
          <w:color w:val="000000"/>
          <w:sz w:val="28"/>
          <w:szCs w:val="28"/>
        </w:rPr>
        <w:t>Г</w:t>
      </w:r>
      <w:r w:rsidR="000070A6" w:rsidRPr="007638C4">
        <w:rPr>
          <w:rFonts w:eastAsia="Times New Roman"/>
          <w:color w:val="000000"/>
          <w:sz w:val="28"/>
          <w:szCs w:val="28"/>
        </w:rPr>
        <w:t>лавный архитектор</w:t>
      </w:r>
      <w:r w:rsidR="007638C4">
        <w:rPr>
          <w:sz w:val="28"/>
          <w:szCs w:val="28"/>
        </w:rPr>
        <w:t xml:space="preserve"> 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района несет </w:t>
      </w:r>
      <w:r w:rsidR="007638C4">
        <w:rPr>
          <w:rFonts w:eastAsia="Times New Roman"/>
          <w:color w:val="000000"/>
          <w:sz w:val="28"/>
          <w:szCs w:val="28"/>
        </w:rPr>
        <w:t>персональную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 ответственность за выполнение возложенных на Отдел полномочий.</w:t>
      </w:r>
    </w:p>
    <w:p w:rsidR="006758F8" w:rsidRDefault="007638C4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6758F8" w:rsidRPr="006758F8">
        <w:rPr>
          <w:color w:val="000000"/>
          <w:sz w:val="28"/>
          <w:szCs w:val="28"/>
        </w:rPr>
        <w:t>-</w:t>
      </w:r>
      <w:r w:rsidR="006758F8">
        <w:rPr>
          <w:b/>
          <w:color w:val="000000"/>
          <w:sz w:val="28"/>
          <w:szCs w:val="28"/>
        </w:rPr>
        <w:t xml:space="preserve">  </w:t>
      </w:r>
      <w:r w:rsidR="006758F8">
        <w:rPr>
          <w:color w:val="000000"/>
          <w:sz w:val="28"/>
          <w:szCs w:val="28"/>
        </w:rPr>
        <w:t xml:space="preserve">отвечает </w:t>
      </w:r>
      <w:r w:rsidR="006758F8">
        <w:rPr>
          <w:rFonts w:eastAsia="Times New Roman"/>
          <w:color w:val="000000"/>
          <w:sz w:val="28"/>
          <w:szCs w:val="28"/>
        </w:rPr>
        <w:t xml:space="preserve"> </w:t>
      </w:r>
      <w:r w:rsidR="000070A6" w:rsidRPr="007638C4">
        <w:rPr>
          <w:rFonts w:eastAsia="Times New Roman"/>
          <w:color w:val="000000"/>
          <w:sz w:val="28"/>
          <w:szCs w:val="28"/>
        </w:rPr>
        <w:t>за качество подготовки документов, результативно</w:t>
      </w:r>
      <w:r w:rsidR="006758F8">
        <w:rPr>
          <w:rFonts w:eastAsia="Times New Roman"/>
          <w:color w:val="000000"/>
          <w:sz w:val="28"/>
          <w:szCs w:val="28"/>
        </w:rPr>
        <w:t xml:space="preserve">сть эффективность </w:t>
      </w:r>
      <w:r w:rsidR="000070A6" w:rsidRPr="007638C4">
        <w:rPr>
          <w:rFonts w:eastAsia="Times New Roman"/>
          <w:color w:val="000000"/>
          <w:sz w:val="28"/>
          <w:szCs w:val="28"/>
        </w:rPr>
        <w:t xml:space="preserve"> деятельности отдела архитектуры и градостроитель</w:t>
      </w:r>
      <w:r w:rsidR="006758F8">
        <w:rPr>
          <w:rFonts w:eastAsia="Times New Roman"/>
          <w:color w:val="000000"/>
          <w:sz w:val="28"/>
          <w:szCs w:val="28"/>
        </w:rPr>
        <w:t xml:space="preserve">ства, </w:t>
      </w:r>
    </w:p>
    <w:p w:rsidR="006758F8" w:rsidRDefault="006758F8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758F8" w:rsidRDefault="000070A6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638C4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</w:t>
      </w:r>
      <w:r w:rsidRPr="007638C4">
        <w:rPr>
          <w:rFonts w:eastAsia="Times New Roman"/>
          <w:color w:val="000000"/>
          <w:sz w:val="28"/>
          <w:szCs w:val="28"/>
        </w:rPr>
        <w:t xml:space="preserve">обеспечивает  </w:t>
      </w:r>
      <w:r w:rsidR="006758F8">
        <w:rPr>
          <w:rFonts w:eastAsia="Times New Roman"/>
          <w:color w:val="000000"/>
          <w:sz w:val="28"/>
          <w:szCs w:val="28"/>
        </w:rPr>
        <w:t>выполнение</w:t>
      </w:r>
      <w:r w:rsidRPr="007638C4">
        <w:rPr>
          <w:rFonts w:eastAsia="Times New Roman"/>
          <w:color w:val="000000"/>
          <w:sz w:val="28"/>
          <w:szCs w:val="28"/>
        </w:rPr>
        <w:t xml:space="preserve"> постановлений и распоряжений</w:t>
      </w:r>
      <w:r w:rsidR="006758F8">
        <w:rPr>
          <w:rFonts w:eastAsia="Times New Roman"/>
          <w:color w:val="000000"/>
          <w:sz w:val="28"/>
          <w:szCs w:val="28"/>
        </w:rPr>
        <w:t xml:space="preserve"> органов местного самоуправления по вопросам градостроительной деятельности;</w:t>
      </w:r>
    </w:p>
    <w:p w:rsidR="00591C7B" w:rsidRDefault="006758F8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- принимает решения, издает распоряжения по вопросам, отнесенным к сфере деятельности отдела архитектуры и градостроительства;</w:t>
      </w:r>
    </w:p>
    <w:p w:rsidR="006758F8" w:rsidRDefault="006758F8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- готовит и представляет в установленном порядке отчеты о деятельности </w:t>
      </w:r>
      <w:r w:rsidR="00C0582B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тдела архитектуры и градостроительства;</w:t>
      </w:r>
    </w:p>
    <w:p w:rsidR="006758F8" w:rsidRDefault="006758F8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C0582B">
        <w:rPr>
          <w:rFonts w:eastAsia="Times New Roman"/>
          <w:b/>
          <w:color w:val="000000"/>
          <w:sz w:val="28"/>
          <w:szCs w:val="28"/>
        </w:rPr>
        <w:t xml:space="preserve">4.3. </w:t>
      </w:r>
      <w:r>
        <w:rPr>
          <w:rFonts w:eastAsia="Times New Roman"/>
          <w:color w:val="000000"/>
          <w:sz w:val="28"/>
          <w:szCs w:val="28"/>
        </w:rPr>
        <w:t>Место нахождения Отдела: 658</w:t>
      </w:r>
      <w:r w:rsidR="00C0582B">
        <w:rPr>
          <w:rFonts w:eastAsia="Times New Roman"/>
          <w:color w:val="000000"/>
          <w:sz w:val="28"/>
          <w:szCs w:val="28"/>
        </w:rPr>
        <w:t xml:space="preserve">150, Алтайский край, </w:t>
      </w:r>
      <w:proofErr w:type="spellStart"/>
      <w:r w:rsidR="00C0582B">
        <w:rPr>
          <w:rFonts w:eastAsia="Times New Roman"/>
          <w:color w:val="000000"/>
          <w:sz w:val="28"/>
          <w:szCs w:val="28"/>
        </w:rPr>
        <w:t>Усть-Калманский</w:t>
      </w:r>
      <w:proofErr w:type="spellEnd"/>
      <w:r w:rsidR="00C0582B">
        <w:rPr>
          <w:rFonts w:eastAsia="Times New Roman"/>
          <w:color w:val="000000"/>
          <w:sz w:val="28"/>
          <w:szCs w:val="28"/>
        </w:rPr>
        <w:t xml:space="preserve"> район, с</w:t>
      </w:r>
      <w:proofErr w:type="gramStart"/>
      <w:r w:rsidR="00C0582B">
        <w:rPr>
          <w:rFonts w:eastAsia="Times New Roman"/>
          <w:color w:val="000000"/>
          <w:sz w:val="28"/>
          <w:szCs w:val="28"/>
        </w:rPr>
        <w:t>.У</w:t>
      </w:r>
      <w:proofErr w:type="gramEnd"/>
      <w:r w:rsidR="00C0582B">
        <w:rPr>
          <w:rFonts w:eastAsia="Times New Roman"/>
          <w:color w:val="000000"/>
          <w:sz w:val="28"/>
          <w:szCs w:val="28"/>
        </w:rPr>
        <w:t>сть-Калманка, ул.Горького, 51.</w:t>
      </w: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04791E">
        <w:rPr>
          <w:rFonts w:eastAsia="Times New Roman"/>
          <w:color w:val="000000"/>
          <w:sz w:val="28"/>
          <w:szCs w:val="28"/>
        </w:rPr>
        <w:t>огласовано</w:t>
      </w:r>
      <w:r>
        <w:rPr>
          <w:rFonts w:eastAsia="Times New Roman"/>
          <w:color w:val="000000"/>
          <w:sz w:val="28"/>
          <w:szCs w:val="28"/>
        </w:rPr>
        <w:t>:</w:t>
      </w: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Управляющая делами </w:t>
      </w: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________________ А.В.Горохова</w:t>
      </w: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04791E">
        <w:rPr>
          <w:rFonts w:eastAsia="Times New Roman"/>
          <w:color w:val="000000"/>
          <w:sz w:val="28"/>
          <w:szCs w:val="28"/>
        </w:rPr>
        <w:t>знакомлен</w:t>
      </w:r>
      <w:r>
        <w:rPr>
          <w:rFonts w:eastAsia="Times New Roman"/>
          <w:color w:val="000000"/>
          <w:sz w:val="28"/>
          <w:szCs w:val="28"/>
        </w:rPr>
        <w:t>:</w:t>
      </w: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Главный архитектор района </w:t>
      </w:r>
    </w:p>
    <w:p w:rsidR="005C436F" w:rsidRDefault="005C436F" w:rsidP="006758F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C436F" w:rsidRPr="007638C4" w:rsidRDefault="005C436F" w:rsidP="006758F8">
      <w:pPr>
        <w:widowControl/>
        <w:shd w:val="clear" w:color="auto" w:fill="FFFFFF"/>
        <w:rPr>
          <w:sz w:val="28"/>
          <w:szCs w:val="28"/>
        </w:rPr>
        <w:sectPr w:rsidR="005C436F" w:rsidRPr="007638C4">
          <w:type w:val="continuous"/>
          <w:pgSz w:w="11909" w:h="16834"/>
          <w:pgMar w:top="1013" w:right="370" w:bottom="360" w:left="1891" w:header="720" w:footer="720" w:gutter="0"/>
          <w:cols w:space="60"/>
          <w:noEndnote/>
        </w:sectPr>
      </w:pPr>
      <w:proofErr w:type="spellStart"/>
      <w:r>
        <w:rPr>
          <w:rFonts w:eastAsia="Times New Roman"/>
          <w:color w:val="000000"/>
          <w:sz w:val="28"/>
          <w:szCs w:val="28"/>
        </w:rPr>
        <w:t>______________О.Н.Иванова</w:t>
      </w:r>
      <w:proofErr w:type="spellEnd"/>
    </w:p>
    <w:p w:rsidR="0090787C" w:rsidRDefault="0090787C" w:rsidP="000070A6">
      <w:pPr>
        <w:shd w:val="clear" w:color="auto" w:fill="FFFFFF"/>
        <w:tabs>
          <w:tab w:val="left" w:pos="2362"/>
        </w:tabs>
        <w:spacing w:line="293" w:lineRule="exact"/>
        <w:ind w:left="5"/>
      </w:pPr>
    </w:p>
    <w:sectPr w:rsidR="0090787C" w:rsidSect="00591C7B">
      <w:pgSz w:w="11909" w:h="16834"/>
      <w:pgMar w:top="1440" w:right="629" w:bottom="720" w:left="19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DEE0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787C"/>
    <w:rsid w:val="000070A6"/>
    <w:rsid w:val="0004791E"/>
    <w:rsid w:val="002A74D5"/>
    <w:rsid w:val="002C17B2"/>
    <w:rsid w:val="00591C7B"/>
    <w:rsid w:val="005C436F"/>
    <w:rsid w:val="00653489"/>
    <w:rsid w:val="006758F8"/>
    <w:rsid w:val="0069748D"/>
    <w:rsid w:val="007638C4"/>
    <w:rsid w:val="00841824"/>
    <w:rsid w:val="0090787C"/>
    <w:rsid w:val="00A11E59"/>
    <w:rsid w:val="00C0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9748D"/>
    <w:pPr>
      <w:keepNext/>
      <w:widowControl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4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82B3-20A3-410B-B6CC-6EFF9F01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cp:lastPrinted>2022-08-03T11:17:00Z</cp:lastPrinted>
  <dcterms:created xsi:type="dcterms:W3CDTF">2022-08-03T03:07:00Z</dcterms:created>
  <dcterms:modified xsi:type="dcterms:W3CDTF">2022-08-08T10:41:00Z</dcterms:modified>
</cp:coreProperties>
</file>